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3017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b w:val="0"/>
          <w:bCs w:val="0"/>
          <w:color w:val="000000" w:themeColor="text1"/>
          <w:kern w:val="2"/>
          <w:sz w:val="44"/>
          <w:szCs w:val="44"/>
          <w:lang w:val="en-US" w:eastAsia="zh-CN" w:bidi="ar"/>
          <w14:textFill>
            <w14:solidFill>
              <w14:schemeClr w14:val="tx1"/>
            </w14:solidFill>
          </w14:textFill>
        </w:rPr>
      </w:pPr>
      <w:bookmarkStart w:id="0" w:name="_GoBack"/>
      <w:r>
        <w:rPr>
          <w:rFonts w:hint="eastAsia" w:ascii="方正小标宋简体" w:hAnsi="方正小标宋简体" w:eastAsia="方正小标宋简体" w:cs="方正小标宋简体"/>
          <w:b w:val="0"/>
          <w:bCs w:val="0"/>
          <w:color w:val="000000" w:themeColor="text1"/>
          <w:kern w:val="2"/>
          <w:sz w:val="44"/>
          <w:szCs w:val="44"/>
          <w:lang w:val="en-US" w:eastAsia="zh-CN" w:bidi="ar"/>
          <w14:textFill>
            <w14:solidFill>
              <w14:schemeClr w14:val="tx1"/>
            </w14:solidFill>
          </w14:textFill>
        </w:rPr>
        <w:t>桐柏县财政局公益性岗位公开招聘公告</w:t>
      </w:r>
    </w:p>
    <w:p w14:paraId="05969C7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right="0"/>
        <w:jc w:val="center"/>
        <w:textAlignment w:val="auto"/>
        <w:rPr>
          <w:rFonts w:hint="eastAsia" w:ascii="仿宋_GB2312" w:hAnsi="仿宋_GB2312" w:eastAsia="仿宋_GB2312" w:cs="仿宋_GB2312"/>
          <w:b/>
          <w:bCs/>
          <w:color w:val="000000" w:themeColor="text1"/>
          <w:kern w:val="2"/>
          <w:sz w:val="28"/>
          <w:szCs w:val="28"/>
          <w:lang w:val="en-US" w:eastAsia="zh-CN" w:bidi="ar"/>
          <w14:textFill>
            <w14:solidFill>
              <w14:schemeClr w14:val="tx1"/>
            </w14:solidFill>
          </w14:textFill>
        </w:rPr>
      </w:pPr>
    </w:p>
    <w:p w14:paraId="3E1D29B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leftChars="0" w:right="0"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
          <w14:textFill>
            <w14:solidFill>
              <w14:schemeClr w14:val="tx1"/>
            </w14:solidFill>
          </w14:textFill>
        </w:rPr>
        <w:t>根据《河南省就业促进条例》《河南省人力资源和社会保障厅 河南省财政厅关于印发河南省公益性岗位管理办法的通知》等相关文件规定，现将桐柏县财政局公益性岗位公开招聘就业困难大学生有关事项公告如下：</w:t>
      </w:r>
    </w:p>
    <w:p w14:paraId="33B02C5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leftChars="0" w:right="0" w:firstLine="560" w:firstLineChars="200"/>
        <w:jc w:val="both"/>
        <w:textAlignment w:val="auto"/>
        <w:rPr>
          <w:rFonts w:hint="eastAsia" w:ascii="黑体" w:hAnsi="黑体" w:eastAsia="黑体" w:cs="黑体"/>
          <w:b w:val="0"/>
          <w:bCs/>
          <w:color w:val="000000" w:themeColor="text1"/>
          <w:sz w:val="28"/>
          <w:szCs w:val="28"/>
          <w14:textFill>
            <w14:solidFill>
              <w14:schemeClr w14:val="tx1"/>
            </w14:solidFill>
          </w14:textFill>
        </w:rPr>
      </w:pPr>
      <w:r>
        <w:rPr>
          <w:rFonts w:hint="eastAsia" w:ascii="黑体" w:hAnsi="黑体" w:eastAsia="黑体" w:cs="黑体"/>
          <w:b w:val="0"/>
          <w:bCs/>
          <w:color w:val="000000" w:themeColor="text1"/>
          <w:kern w:val="2"/>
          <w:sz w:val="28"/>
          <w:szCs w:val="28"/>
          <w:lang w:val="en-US" w:eastAsia="zh-CN" w:bidi="ar"/>
          <w14:textFill>
            <w14:solidFill>
              <w14:schemeClr w14:val="tx1"/>
            </w14:solidFill>
          </w14:textFill>
        </w:rPr>
        <w:t>一、招聘条件与范围</w:t>
      </w:r>
    </w:p>
    <w:p w14:paraId="14197D5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leftChars="0" w:right="0"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
          <w14:textFill>
            <w14:solidFill>
              <w14:schemeClr w14:val="tx1"/>
            </w14:solidFill>
          </w14:textFill>
        </w:rPr>
        <w:t>（一）遵守宪法和法律；</w:t>
      </w:r>
    </w:p>
    <w:p w14:paraId="17D720A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leftChars="0" w:right="0"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
          <w14:textFill>
            <w14:solidFill>
              <w14:schemeClr w14:val="tx1"/>
            </w14:solidFill>
          </w14:textFill>
        </w:rPr>
        <w:t>（二）具有良好的道德品行和正常履行职责的身体条件；</w:t>
      </w:r>
    </w:p>
    <w:p w14:paraId="0DFD15C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leftChars="0" w:right="0"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
          <w14:textFill>
            <w14:solidFill>
              <w14:schemeClr w14:val="tx1"/>
            </w14:solidFill>
          </w14:textFill>
        </w:rPr>
        <w:t>（三）户籍在桐柏县，在桐柏县公共就业服务机构进行失业登记的毕业两年以内的就业困难的大专以上学历毕业生（含大专）。</w:t>
      </w:r>
    </w:p>
    <w:p w14:paraId="526BBE4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leftChars="0" w:right="0" w:firstLine="560" w:firstLineChars="200"/>
        <w:jc w:val="both"/>
        <w:textAlignment w:val="auto"/>
        <w:rPr>
          <w:rFonts w:hint="default" w:ascii="黑体" w:hAnsi="黑体" w:eastAsia="黑体" w:cs="黑体"/>
          <w:b w:val="0"/>
          <w:bCs/>
          <w:color w:val="000000" w:themeColor="text1"/>
          <w:kern w:val="2"/>
          <w:sz w:val="28"/>
          <w:szCs w:val="28"/>
          <w:lang w:val="en-US" w:eastAsia="zh-CN" w:bidi="ar"/>
          <w14:textFill>
            <w14:solidFill>
              <w14:schemeClr w14:val="tx1"/>
            </w14:solidFill>
          </w14:textFill>
        </w:rPr>
      </w:pPr>
      <w:r>
        <w:rPr>
          <w:rFonts w:hint="eastAsia" w:ascii="黑体" w:hAnsi="黑体" w:eastAsia="黑体" w:cs="黑体"/>
          <w:b w:val="0"/>
          <w:bCs/>
          <w:color w:val="000000" w:themeColor="text1"/>
          <w:kern w:val="2"/>
          <w:sz w:val="28"/>
          <w:szCs w:val="28"/>
          <w:lang w:val="en-US" w:eastAsia="zh-CN" w:bidi="ar"/>
          <w14:textFill>
            <w14:solidFill>
              <w14:schemeClr w14:val="tx1"/>
            </w14:solidFill>
          </w14:textFill>
        </w:rPr>
        <w:t>二、报名有关事项</w:t>
      </w:r>
    </w:p>
    <w:p w14:paraId="72DC9C5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leftChars="0" w:right="0"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
          <w14:textFill>
            <w14:solidFill>
              <w14:schemeClr w14:val="tx1"/>
            </w14:solidFill>
          </w14:textFill>
        </w:rPr>
        <w:t>符合条件的就业困难的大学毕业生持本人身份证、户口簿或户籍证明、就业创业证、毕业证原件和复印件各二份，二寸照片三张，到桐柏县财政局3楼人事教育股报名。</w:t>
      </w:r>
    </w:p>
    <w:p w14:paraId="2C4DCF7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leftChars="0" w:right="0" w:firstLine="560" w:firstLineChars="200"/>
        <w:jc w:val="both"/>
        <w:textAlignment w:val="auto"/>
        <w:rPr>
          <w:rFonts w:hint="eastAsia" w:ascii="仿宋_GB2312" w:hAnsi="仿宋_GB2312" w:eastAsia="仿宋_GB2312" w:cs="仿宋_GB2312"/>
          <w:color w:val="000000" w:themeColor="text1"/>
          <w:kern w:val="2"/>
          <w:sz w:val="28"/>
          <w:szCs w:val="28"/>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
          <w14:textFill>
            <w14:solidFill>
              <w14:schemeClr w14:val="tx1"/>
            </w14:solidFill>
          </w14:textFill>
        </w:rPr>
        <w:t>联系电话：0377-68163035</w:t>
      </w:r>
    </w:p>
    <w:p w14:paraId="4817E67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leftChars="0" w:right="0" w:firstLine="560" w:firstLineChars="200"/>
        <w:jc w:val="both"/>
        <w:textAlignment w:val="auto"/>
        <w:rPr>
          <w:rFonts w:hint="eastAsia" w:ascii="仿宋_GB2312" w:hAnsi="仿宋_GB2312" w:eastAsia="仿宋_GB2312" w:cs="仿宋_GB2312"/>
          <w:color w:val="000000" w:themeColor="text1"/>
          <w:kern w:val="2"/>
          <w:sz w:val="28"/>
          <w:szCs w:val="28"/>
          <w:lang w:val="en-US" w:eastAsia="zh-CN" w:bidi="ar"/>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
          <w14:textFill>
            <w14:solidFill>
              <w14:schemeClr w14:val="tx1"/>
            </w14:solidFill>
          </w14:textFill>
        </w:rPr>
        <w:t>报名地址：桐柏县大禹路中段</w:t>
      </w:r>
    </w:p>
    <w:p w14:paraId="0A6F95A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leftChars="0" w:right="0"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
          <w14:textFill>
            <w14:solidFill>
              <w14:schemeClr w14:val="tx1"/>
            </w14:solidFill>
          </w14:textFill>
        </w:rPr>
        <w:t>报名时间：2026年6月22日-2026年6月24日</w:t>
      </w:r>
    </w:p>
    <w:p w14:paraId="2759C7E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leftChars="0" w:right="0" w:firstLine="560" w:firstLineChars="200"/>
        <w:jc w:val="both"/>
        <w:textAlignment w:val="auto"/>
        <w:rPr>
          <w:rFonts w:hint="eastAsia" w:ascii="黑体" w:hAnsi="黑体" w:eastAsia="黑体" w:cs="黑体"/>
          <w:b w:val="0"/>
          <w:bCs/>
          <w:color w:val="000000" w:themeColor="text1"/>
          <w:kern w:val="2"/>
          <w:sz w:val="28"/>
          <w:szCs w:val="28"/>
          <w:lang w:val="en-US" w:eastAsia="zh-CN" w:bidi="ar"/>
          <w14:textFill>
            <w14:solidFill>
              <w14:schemeClr w14:val="tx1"/>
            </w14:solidFill>
          </w14:textFill>
        </w:rPr>
      </w:pPr>
      <w:r>
        <w:rPr>
          <w:rFonts w:hint="eastAsia" w:ascii="黑体" w:hAnsi="黑体" w:eastAsia="黑体" w:cs="黑体"/>
          <w:b w:val="0"/>
          <w:bCs/>
          <w:color w:val="000000" w:themeColor="text1"/>
          <w:kern w:val="2"/>
          <w:sz w:val="28"/>
          <w:szCs w:val="28"/>
          <w:lang w:val="en-US" w:eastAsia="zh-CN" w:bidi="ar"/>
          <w14:textFill>
            <w14:solidFill>
              <w14:schemeClr w14:val="tx1"/>
            </w14:solidFill>
          </w14:textFill>
        </w:rPr>
        <w:t>三、工作单位、名额及岗位要求</w:t>
      </w:r>
    </w:p>
    <w:p w14:paraId="230FD70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leftChars="0" w:right="0" w:firstLine="560" w:firstLineChars="200"/>
        <w:jc w:val="both"/>
        <w:textAlignment w:val="auto"/>
        <w:rPr>
          <w:rFonts w:hint="eastAsia" w:ascii="仿宋_GB2312" w:hAnsi="仿宋_GB2312" w:eastAsia="仿宋_GB2312" w:cs="仿宋_GB2312"/>
          <w:b w:val="0"/>
          <w:bCs/>
          <w:color w:val="000000" w:themeColor="text1"/>
          <w:sz w:val="28"/>
          <w:szCs w:val="28"/>
          <w:lang w:val="en-US"/>
          <w14:textFill>
            <w14:solidFill>
              <w14:schemeClr w14:val="tx1"/>
            </w14:solidFill>
          </w14:textFill>
        </w:rPr>
      </w:pPr>
      <w:r>
        <w:rPr>
          <w:rFonts w:hint="eastAsia" w:ascii="仿宋_GB2312" w:hAnsi="仿宋_GB2312" w:eastAsia="仿宋_GB2312" w:cs="仿宋_GB2312"/>
          <w:b w:val="0"/>
          <w:bCs/>
          <w:color w:val="000000" w:themeColor="text1"/>
          <w:kern w:val="2"/>
          <w:sz w:val="28"/>
          <w:szCs w:val="28"/>
          <w:lang w:val="en-US" w:eastAsia="zh-CN" w:bidi="ar"/>
          <w14:textFill>
            <w14:solidFill>
              <w14:schemeClr w14:val="tx1"/>
            </w14:solidFill>
          </w14:textFill>
        </w:rPr>
        <w:t>工作单位：桐柏县财政局</w:t>
      </w:r>
    </w:p>
    <w:p w14:paraId="57DC05B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leftChars="0" w:right="0" w:firstLine="560" w:firstLineChars="200"/>
        <w:jc w:val="both"/>
        <w:textAlignment w:val="auto"/>
        <w:rPr>
          <w:rFonts w:hint="eastAsia" w:ascii="仿宋_GB2312" w:hAnsi="仿宋_GB2312" w:eastAsia="仿宋_GB2312" w:cs="仿宋_GB2312"/>
          <w:b w:val="0"/>
          <w:bCs/>
          <w:color w:val="000000" w:themeColor="text1"/>
          <w:kern w:val="2"/>
          <w:sz w:val="28"/>
          <w:szCs w:val="28"/>
          <w:lang w:val="en-US" w:eastAsia="zh-CN" w:bidi="ar"/>
          <w14:textFill>
            <w14:solidFill>
              <w14:schemeClr w14:val="tx1"/>
            </w14:solidFill>
          </w14:textFill>
        </w:rPr>
      </w:pPr>
      <w:r>
        <w:rPr>
          <w:rFonts w:hint="eastAsia" w:ascii="仿宋_GB2312" w:hAnsi="仿宋_GB2312" w:eastAsia="仿宋_GB2312" w:cs="仿宋_GB2312"/>
          <w:b w:val="0"/>
          <w:bCs/>
          <w:color w:val="000000" w:themeColor="text1"/>
          <w:kern w:val="2"/>
          <w:sz w:val="28"/>
          <w:szCs w:val="28"/>
          <w:lang w:val="en-US" w:eastAsia="zh-CN" w:bidi="ar"/>
          <w14:textFill>
            <w14:solidFill>
              <w14:schemeClr w14:val="tx1"/>
            </w14:solidFill>
          </w14:textFill>
        </w:rPr>
        <w:t>招聘名额：1名</w:t>
      </w:r>
    </w:p>
    <w:p w14:paraId="25FA80C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leftChars="0" w:right="0" w:firstLine="560" w:firstLineChars="200"/>
        <w:jc w:val="both"/>
        <w:textAlignment w:val="auto"/>
        <w:rPr>
          <w:rFonts w:hint="eastAsia" w:ascii="仿宋_GB2312" w:hAnsi="仿宋_GB2312" w:eastAsia="仿宋_GB2312" w:cs="仿宋_GB2312"/>
          <w:b w:val="0"/>
          <w:bCs/>
          <w:color w:val="000000" w:themeColor="text1"/>
          <w:kern w:val="2"/>
          <w:sz w:val="28"/>
          <w:szCs w:val="28"/>
          <w:lang w:val="en-US" w:eastAsia="zh-CN" w:bidi="ar"/>
          <w14:textFill>
            <w14:solidFill>
              <w14:schemeClr w14:val="tx1"/>
            </w14:solidFill>
          </w14:textFill>
        </w:rPr>
      </w:pPr>
      <w:r>
        <w:rPr>
          <w:rFonts w:hint="eastAsia" w:ascii="仿宋_GB2312" w:hAnsi="仿宋_GB2312" w:eastAsia="仿宋_GB2312" w:cs="仿宋_GB2312"/>
          <w:b w:val="0"/>
          <w:bCs/>
          <w:color w:val="000000" w:themeColor="text1"/>
          <w:kern w:val="2"/>
          <w:sz w:val="28"/>
          <w:szCs w:val="28"/>
          <w:lang w:val="en-US" w:eastAsia="zh-CN" w:bidi="ar"/>
          <w14:textFill>
            <w14:solidFill>
              <w14:schemeClr w14:val="tx1"/>
            </w14:solidFill>
          </w14:textFill>
        </w:rPr>
        <w:t>专业要求：不限专业</w:t>
      </w:r>
    </w:p>
    <w:p w14:paraId="33FFAA3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leftChars="0" w:right="0"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val="0"/>
          <w:bCs/>
          <w:color w:val="000000" w:themeColor="text1"/>
          <w:kern w:val="2"/>
          <w:sz w:val="28"/>
          <w:szCs w:val="28"/>
          <w:lang w:val="en-US" w:eastAsia="zh-CN" w:bidi="ar"/>
          <w14:textFill>
            <w14:solidFill>
              <w14:schemeClr w14:val="tx1"/>
            </w14:solidFill>
          </w14:textFill>
        </w:rPr>
        <w:t>岗位要求：</w:t>
      </w:r>
      <w:r>
        <w:rPr>
          <w:rFonts w:hint="eastAsia" w:ascii="仿宋_GB2312" w:hAnsi="仿宋_GB2312" w:eastAsia="仿宋_GB2312" w:cs="仿宋_GB2312"/>
          <w:color w:val="000000" w:themeColor="text1"/>
          <w:kern w:val="2"/>
          <w:sz w:val="28"/>
          <w:szCs w:val="28"/>
          <w:lang w:val="en-US" w:eastAsia="zh-CN" w:bidi="ar"/>
          <w14:textFill>
            <w14:solidFill>
              <w14:schemeClr w14:val="tx1"/>
            </w14:solidFill>
          </w14:textFill>
        </w:rPr>
        <w:t>有良好的服务意识，有较强的专业能力、语言沟通能力。</w:t>
      </w:r>
    </w:p>
    <w:p w14:paraId="579EC32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leftChars="0" w:right="0" w:firstLine="560" w:firstLineChars="200"/>
        <w:jc w:val="both"/>
        <w:textAlignment w:val="auto"/>
        <w:rPr>
          <w:rFonts w:hint="default" w:ascii="黑体" w:hAnsi="黑体" w:eastAsia="黑体" w:cs="黑体"/>
          <w:b w:val="0"/>
          <w:bCs/>
          <w:color w:val="000000" w:themeColor="text1"/>
          <w:kern w:val="2"/>
          <w:sz w:val="28"/>
          <w:szCs w:val="28"/>
          <w:lang w:val="en-US" w:eastAsia="zh-CN" w:bidi="ar"/>
          <w14:textFill>
            <w14:solidFill>
              <w14:schemeClr w14:val="tx1"/>
            </w14:solidFill>
          </w14:textFill>
        </w:rPr>
      </w:pPr>
      <w:r>
        <w:rPr>
          <w:rFonts w:hint="eastAsia" w:ascii="黑体" w:hAnsi="黑体" w:eastAsia="黑体" w:cs="黑体"/>
          <w:b w:val="0"/>
          <w:bCs/>
          <w:color w:val="000000" w:themeColor="text1"/>
          <w:kern w:val="2"/>
          <w:sz w:val="28"/>
          <w:szCs w:val="28"/>
          <w:lang w:val="en-US" w:eastAsia="zh-CN" w:bidi="ar"/>
          <w14:textFill>
            <w14:solidFill>
              <w14:schemeClr w14:val="tx1"/>
            </w14:solidFill>
          </w14:textFill>
        </w:rPr>
        <w:t>四、聘用程序</w:t>
      </w:r>
    </w:p>
    <w:p w14:paraId="395221B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leftChars="0" w:right="0"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
          <w14:textFill>
            <w14:solidFill>
              <w14:schemeClr w14:val="tx1"/>
            </w14:solidFill>
          </w14:textFill>
        </w:rPr>
        <w:t>聘用按照自愿选择、资格审查、拟用公示、办理聘用手续等程序进行。</w:t>
      </w:r>
    </w:p>
    <w:p w14:paraId="7D5B3BA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leftChars="0" w:right="0" w:firstLine="560" w:firstLineChars="200"/>
        <w:jc w:val="both"/>
        <w:textAlignment w:val="auto"/>
        <w:rPr>
          <w:rFonts w:hint="default" w:ascii="黑体" w:hAnsi="黑体" w:eastAsia="黑体" w:cs="黑体"/>
          <w:b w:val="0"/>
          <w:bCs/>
          <w:color w:val="000000" w:themeColor="text1"/>
          <w:kern w:val="2"/>
          <w:sz w:val="28"/>
          <w:szCs w:val="28"/>
          <w:lang w:val="en-US" w:eastAsia="zh-CN" w:bidi="ar"/>
          <w14:textFill>
            <w14:solidFill>
              <w14:schemeClr w14:val="tx1"/>
            </w14:solidFill>
          </w14:textFill>
        </w:rPr>
      </w:pPr>
      <w:r>
        <w:rPr>
          <w:rFonts w:hint="eastAsia" w:ascii="黑体" w:hAnsi="黑体" w:eastAsia="黑体" w:cs="黑体"/>
          <w:b w:val="0"/>
          <w:bCs/>
          <w:color w:val="000000" w:themeColor="text1"/>
          <w:kern w:val="2"/>
          <w:sz w:val="28"/>
          <w:szCs w:val="28"/>
          <w:lang w:val="en-US" w:eastAsia="zh-CN" w:bidi="ar"/>
          <w14:textFill>
            <w14:solidFill>
              <w14:schemeClr w14:val="tx1"/>
            </w14:solidFill>
          </w14:textFill>
        </w:rPr>
        <w:t>五、服务期限与待遇标准</w:t>
      </w:r>
    </w:p>
    <w:p w14:paraId="20F818D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leftChars="0" w:right="0"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
          <w14:textFill>
            <w14:solidFill>
              <w14:schemeClr w14:val="tx1"/>
            </w14:solidFill>
          </w14:textFill>
        </w:rPr>
        <w:t>1.服务期限为3年；</w:t>
      </w:r>
    </w:p>
    <w:p w14:paraId="0CD8F59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leftChars="0" w:right="0"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
          <w14:textFill>
            <w14:solidFill>
              <w14:schemeClr w14:val="tx1"/>
            </w14:solidFill>
          </w14:textFill>
        </w:rPr>
        <w:t>2.薪酬待遇按照每人每月基本工资1800元（含个人缴纳基本养老保险费、基本医疗保险费、失业保险费和工伤保险费，基本工资随当地最低工资标准调整而调整）。</w:t>
      </w:r>
    </w:p>
    <w:p w14:paraId="5A214C6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leftChars="0" w:right="0" w:firstLine="560" w:firstLineChars="200"/>
        <w:jc w:val="both"/>
        <w:textAlignment w:val="auto"/>
        <w:rPr>
          <w:rFonts w:hint="eastAsia" w:ascii="黑体" w:hAnsi="黑体" w:eastAsia="黑体" w:cs="黑体"/>
          <w:b w:val="0"/>
          <w:bCs/>
          <w:color w:val="000000" w:themeColor="text1"/>
          <w:kern w:val="2"/>
          <w:sz w:val="28"/>
          <w:szCs w:val="28"/>
          <w:lang w:val="en-US" w:eastAsia="zh-CN" w:bidi="ar"/>
          <w14:textFill>
            <w14:solidFill>
              <w14:schemeClr w14:val="tx1"/>
            </w14:solidFill>
          </w14:textFill>
        </w:rPr>
      </w:pPr>
      <w:r>
        <w:rPr>
          <w:rFonts w:hint="eastAsia" w:ascii="黑体" w:hAnsi="黑体" w:eastAsia="黑体" w:cs="黑体"/>
          <w:b w:val="0"/>
          <w:bCs/>
          <w:color w:val="000000" w:themeColor="text1"/>
          <w:kern w:val="2"/>
          <w:sz w:val="28"/>
          <w:szCs w:val="28"/>
          <w:lang w:val="en-US" w:eastAsia="zh-CN" w:bidi="ar"/>
          <w14:textFill>
            <w14:solidFill>
              <w14:schemeClr w14:val="tx1"/>
            </w14:solidFill>
          </w14:textFill>
        </w:rPr>
        <w:t>六、就业创业证办理</w:t>
      </w:r>
    </w:p>
    <w:p w14:paraId="5A05F52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leftChars="0" w:right="0"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
          <w14:textFill>
            <w14:solidFill>
              <w14:schemeClr w14:val="tx1"/>
            </w14:solidFill>
          </w14:textFill>
        </w:rPr>
        <w:t>就业创业证在市民之家一楼就业失业登记证办理服务窗口办理，联系电话：0377-83973092。</w:t>
      </w:r>
    </w:p>
    <w:bookmarkEnd w:id="0"/>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C8FD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3DBBD6">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3DBBD6">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28150D"/>
    <w:rsid w:val="1A2958DB"/>
    <w:rsid w:val="216A3CFD"/>
    <w:rsid w:val="31CF274D"/>
    <w:rsid w:val="3428150D"/>
    <w:rsid w:val="37E050E8"/>
    <w:rsid w:val="3D8D30A9"/>
    <w:rsid w:val="42A13ECD"/>
    <w:rsid w:val="4FEF1D13"/>
    <w:rsid w:val="63443A46"/>
    <w:rsid w:val="666647EF"/>
    <w:rsid w:val="79AF7D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573</Words>
  <Characters>609</Characters>
  <Lines>0</Lines>
  <Paragraphs>0</Paragraphs>
  <TotalTime>37</TotalTime>
  <ScaleCrop>false</ScaleCrop>
  <LinksUpToDate>false</LinksUpToDate>
  <CharactersWithSpaces>610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2020-09-18T03:27:00Z</dcterms:created>
  <dc:creator>A</dc:creator>
  <cp:lastModifiedBy>Lenovo</cp:lastModifiedBy>
  <cp:lastPrinted>2025-04-10T02:27:00Z</cp:lastPrinted>
  <dcterms:modified xsi:type="dcterms:W3CDTF">2026-06-17T01:13:14Z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eyJoZGlkIjoiNWFiYWE3MWIxODA5YzdkNGJmOGZkMmVhNjNhZDM4N2IifQ==</vt:lpwstr>
  </property>
  <property fmtid="{D5CDD505-2E9C-101B-9397-08002B2CF9AE}" pid="4" name="ICV">
    <vt:lpwstr>A321B828752C40D094428F669702809C_12</vt:lpwstr>
  </property>
</Properties>
</file>