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CDC94">
      <w:pP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121212"/>
          <w:spacing w:val="0"/>
          <w:sz w:val="43"/>
          <w:szCs w:val="43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21212"/>
          <w:spacing w:val="0"/>
          <w:sz w:val="43"/>
          <w:szCs w:val="43"/>
          <w:shd w:val="clear" w:fill="FFFFFF"/>
          <w:lang w:val="en-US" w:eastAsia="zh-CN"/>
        </w:rPr>
        <w:t>桐柏县司法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121212"/>
          <w:spacing w:val="0"/>
          <w:sz w:val="43"/>
          <w:szCs w:val="43"/>
          <w:shd w:val="clear" w:fill="FFFFFF"/>
        </w:rPr>
        <w:t>局行政检查标准信息公示</w:t>
      </w:r>
    </w:p>
    <w:p w14:paraId="73291C29">
      <w:pP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121212"/>
          <w:spacing w:val="0"/>
          <w:sz w:val="43"/>
          <w:szCs w:val="43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21212"/>
          <w:spacing w:val="0"/>
          <w:sz w:val="43"/>
          <w:szCs w:val="43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vertAlign w:val="baseline"/>
          <w:lang w:val="en-US" w:eastAsia="zh-CN"/>
        </w:rPr>
        <w:t>检查标准以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vertAlign w:val="baseline"/>
          <w:lang w:val="en-US" w:eastAsia="zh-CN"/>
        </w:rPr>
        <w:t>以法律法规规定的检查标准为准</w:t>
      </w:r>
    </w:p>
    <w:p w14:paraId="75C8D911">
      <w:pP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21212"/>
          <w:spacing w:val="0"/>
          <w:sz w:val="43"/>
          <w:szCs w:val="43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8628151-7D65-48C1-A7D3-C0C3C257B9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85BB9"/>
    <w:rsid w:val="6DAC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1</TotalTime>
  <ScaleCrop>false</ScaleCrop>
  <LinksUpToDate>false</LinksUpToDate>
  <CharactersWithSpaces>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2025-07-01T09:42:00Z</dcterms:created>
  <dc:creator>Administrator</dc:creator>
  <cp:lastModifiedBy>从前</cp:lastModifiedBy>
  <dcterms:modified xsi:type="dcterms:W3CDTF">2026-06-25T02:25:00Z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eyJoZGlkIjoiOGNhYWQ0ZTA0NWQ1MmIxNTc4NzdjZmIwZTFiYWQyNDAiLCJ1c2VySWQiOiI2NjE0Mzk3NzgifQ==</vt:lpwstr>
  </property>
  <property fmtid="{D5CDD505-2E9C-101B-9397-08002B2CF9AE}" pid="4" name="ICV">
    <vt:lpwstr>DDCBAA099C764240903492F9C95B639B_12</vt:lpwstr>
  </property>
</Properties>
</file>