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6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2310"/>
        <w:gridCol w:w="1485"/>
        <w:gridCol w:w="3773"/>
      </w:tblGrid>
      <w:tr w14:paraId="113A9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8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2404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桐柏县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 w:bidi="ar"/>
              </w:rPr>
              <w:t>用气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 w:bidi="ar"/>
              </w:rPr>
              <w:t>综合业务办理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申请表</w:t>
            </w:r>
          </w:p>
          <w:p w14:paraId="48982E7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（用户填写）</w:t>
            </w:r>
          </w:p>
        </w:tc>
      </w:tr>
      <w:tr w14:paraId="13EB9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960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用户名称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CC47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61F8E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09C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用户地址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C5E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52C6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4FA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证件代码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BC4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7126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5C7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1B73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B29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2976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34147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DB3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委托人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8B33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0DC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547F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57D83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98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3AD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业务类别</w:t>
            </w:r>
          </w:p>
        </w:tc>
      </w:tr>
      <w:tr w14:paraId="11101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98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8841">
            <w:pPr>
              <w:widowControl/>
              <w:ind w:firstLine="240" w:firstLineChars="10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用户编号：                         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.维修 □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.过户 □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.缴费 □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.开票 □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.投诉 □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.查询 □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.其他 □    </w:t>
            </w:r>
          </w:p>
          <w:p w14:paraId="32CFBA2C">
            <w:pPr>
              <w:widowControl/>
              <w:jc w:val="left"/>
              <w:textAlignment w:val="center"/>
              <w:rPr>
                <w:rFonts w:hint="default"/>
              </w:rPr>
            </w:pPr>
          </w:p>
        </w:tc>
      </w:tr>
      <w:tr w14:paraId="24EF6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0" w:hRule="atLeast"/>
        </w:trPr>
        <w:tc>
          <w:tcPr>
            <w:tcW w:w="98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25C0C5">
            <w:pPr>
              <w:widowControl/>
              <w:jc w:val="left"/>
              <w:textAlignment w:val="top"/>
              <w:rPr>
                <w:rStyle w:val="7"/>
                <w:rFonts w:hint="default"/>
                <w:b w:val="0"/>
                <w:bCs w:val="0"/>
                <w:lang w:bidi="ar"/>
              </w:rPr>
            </w:pPr>
            <w:r>
              <w:rPr>
                <w:rStyle w:val="7"/>
                <w:lang w:bidi="ar"/>
              </w:rPr>
              <w:t>办理须知：</w:t>
            </w:r>
            <w:r>
              <w:rPr>
                <w:rStyle w:val="7"/>
                <w:b w:val="0"/>
                <w:bCs w:val="0"/>
                <w:lang w:bidi="ar"/>
              </w:rPr>
              <w:t>实名办理可保障您在</w:t>
            </w:r>
            <w:r>
              <w:rPr>
                <w:rStyle w:val="7"/>
                <w:rFonts w:hint="eastAsia" w:eastAsia="仿宋"/>
                <w:b w:val="0"/>
                <w:bCs w:val="0"/>
                <w:lang w:val="en-US" w:eastAsia="zh-CN" w:bidi="ar"/>
              </w:rPr>
              <w:t>办理用综合</w:t>
            </w:r>
            <w:r>
              <w:rPr>
                <w:rStyle w:val="7"/>
                <w:b w:val="0"/>
                <w:bCs w:val="0"/>
                <w:lang w:bidi="ar"/>
              </w:rPr>
              <w:t>业务过程中的合法权益，也便于为您提供多元化、人性化、精益化服务</w:t>
            </w:r>
            <w:r>
              <w:rPr>
                <w:rStyle w:val="7"/>
                <w:lang w:bidi="ar"/>
              </w:rPr>
              <w:t>。以下材料可通过数据共享渠道获取的免于提交（暂无法提供以下材料的，经用户书面承诺可容缺办理，无法提供产权证明的，用户填报《产权真实性承诺书》替代产权证明）：</w:t>
            </w:r>
            <w:r>
              <w:rPr>
                <w:rStyle w:val="7"/>
                <w:b w:val="0"/>
                <w:bCs w:val="0"/>
                <w:lang w:bidi="ar"/>
              </w:rPr>
              <w:t xml:space="preserve">                                                                 </w:t>
            </w:r>
          </w:p>
          <w:p w14:paraId="6D611F54">
            <w:pPr>
              <w:widowControl/>
              <w:jc w:val="left"/>
              <w:textAlignment w:val="top"/>
              <w:rPr>
                <w:rStyle w:val="7"/>
                <w:rFonts w:hint="default"/>
                <w:b w:val="0"/>
                <w:bCs w:val="0"/>
                <w:lang w:bidi="ar"/>
              </w:rPr>
            </w:pPr>
            <w:r>
              <w:rPr>
                <w:rStyle w:val="7"/>
                <w:b w:val="0"/>
                <w:bCs w:val="0"/>
                <w:lang w:bidi="ar"/>
              </w:rPr>
              <w:t>1.身份证明</w:t>
            </w:r>
            <w:r>
              <w:rPr>
                <w:rStyle w:val="7"/>
                <w:rFonts w:hint="default"/>
                <w:b w:val="0"/>
                <w:bCs w:val="0"/>
                <w:lang w:bidi="ar"/>
              </w:rPr>
              <w:t xml:space="preserve">  </w:t>
            </w:r>
            <w:r>
              <w:rPr>
                <w:rStyle w:val="7"/>
                <w:b w:val="0"/>
                <w:bCs w:val="0"/>
                <w:lang w:bidi="ar"/>
              </w:rPr>
              <w:t>2.营业执照（非居民用户）  3.产权证明</w:t>
            </w:r>
            <w:r>
              <w:rPr>
                <w:rStyle w:val="7"/>
                <w:rFonts w:hint="default"/>
                <w:b w:val="0"/>
                <w:bCs w:val="0"/>
                <w:lang w:bidi="ar"/>
              </w:rPr>
              <w:t xml:space="preserve">                                                               </w:t>
            </w:r>
            <w:r>
              <w:rPr>
                <w:rStyle w:val="7"/>
                <w:b w:val="0"/>
                <w:bCs w:val="0"/>
                <w:lang w:bidi="ar"/>
              </w:rPr>
              <w:t>产权证明包括</w:t>
            </w:r>
            <w:r>
              <w:rPr>
                <w:rStyle w:val="7"/>
                <w:rFonts w:hint="default"/>
                <w:b w:val="0"/>
                <w:bCs w:val="0"/>
                <w:lang w:bidi="ar"/>
              </w:rPr>
              <w:t xml:space="preserve">不动产权证、购房合同、土地使用证、建设用地规划许可证、建设工程规划许可证、建筑工程施工许可证等。（以上任一均可）                                                     办理渠道：                                                                    </w:t>
            </w:r>
          </w:p>
          <w:p w14:paraId="65D05A31">
            <w:pPr>
              <w:widowControl/>
              <w:jc w:val="left"/>
              <w:textAlignment w:val="top"/>
              <w:rPr>
                <w:rStyle w:val="7"/>
                <w:rFonts w:hint="default"/>
                <w:b w:val="0"/>
                <w:bCs w:val="0"/>
                <w:lang w:bidi="ar"/>
              </w:rPr>
            </w:pPr>
            <w:r>
              <w:rPr>
                <w:rStyle w:val="7"/>
                <w:rFonts w:hint="default"/>
                <w:b w:val="0"/>
                <w:bCs w:val="0"/>
                <w:lang w:bidi="ar"/>
              </w:rPr>
              <w:t xml:space="preserve"> </w:t>
            </w:r>
            <w:r>
              <w:rPr>
                <w:rStyle w:val="7"/>
                <w:b w:val="0"/>
                <w:bCs w:val="0"/>
                <w:lang w:bidi="ar"/>
              </w:rPr>
              <w:t xml:space="preserve">   </w:t>
            </w:r>
            <w:r>
              <w:rPr>
                <w:rStyle w:val="7"/>
                <w:rFonts w:hint="default"/>
                <w:lang w:bidi="ar"/>
              </w:rPr>
              <w:t>线上：</w:t>
            </w:r>
            <w:r>
              <w:rPr>
                <w:rStyle w:val="7"/>
                <w:rFonts w:hint="default"/>
                <w:b w:val="0"/>
                <w:bCs w:val="0"/>
                <w:lang w:bidi="ar"/>
              </w:rPr>
              <w:t>河南政务服务网、</w:t>
            </w:r>
            <w:r>
              <w:rPr>
                <w:rStyle w:val="7"/>
                <w:rFonts w:hint="eastAsia" w:eastAsia="仿宋"/>
                <w:b w:val="0"/>
                <w:bCs w:val="0"/>
                <w:lang w:val="en-US" w:eastAsia="zh-CN" w:bidi="ar"/>
              </w:rPr>
              <w:t>爱南阳</w:t>
            </w:r>
            <w:r>
              <w:rPr>
                <w:rStyle w:val="7"/>
                <w:rFonts w:hint="default"/>
                <w:b w:val="0"/>
                <w:bCs w:val="0"/>
                <w:lang w:bidi="ar"/>
              </w:rPr>
              <w:t>APP、</w:t>
            </w:r>
            <w:r>
              <w:rPr>
                <w:rStyle w:val="7"/>
                <w:rFonts w:hint="eastAsia" w:eastAsia="仿宋"/>
                <w:b w:val="0"/>
                <w:bCs w:val="0"/>
                <w:lang w:val="en-US" w:eastAsia="zh-CN" w:bidi="ar"/>
              </w:rPr>
              <w:t>宛快办APP、</w:t>
            </w:r>
            <w:r>
              <w:rPr>
                <w:rStyle w:val="7"/>
                <w:rFonts w:eastAsia="仿宋"/>
                <w:b w:val="0"/>
                <w:bCs w:val="0"/>
                <w:lang w:eastAsia="zh-CN" w:bidi="ar"/>
              </w:rPr>
              <w:t>“</w:t>
            </w:r>
            <w:r>
              <w:rPr>
                <w:rStyle w:val="7"/>
                <w:rFonts w:hint="eastAsia" w:eastAsia="仿宋"/>
                <w:b w:val="0"/>
                <w:bCs w:val="0"/>
                <w:lang w:val="en-US" w:eastAsia="zh-CN" w:bidi="ar"/>
              </w:rPr>
              <w:t>桐柏中石油昆仑燃气</w:t>
            </w:r>
            <w:r>
              <w:rPr>
                <w:rStyle w:val="7"/>
                <w:rFonts w:eastAsia="仿宋"/>
                <w:b w:val="0"/>
                <w:bCs w:val="0"/>
                <w:lang w:eastAsia="zh-CN" w:bidi="ar"/>
              </w:rPr>
              <w:t>”</w:t>
            </w:r>
            <w:r>
              <w:rPr>
                <w:rStyle w:val="7"/>
                <w:rFonts w:hint="default"/>
                <w:b w:val="0"/>
                <w:bCs w:val="0"/>
                <w:lang w:bidi="ar"/>
              </w:rPr>
              <w:t>微信公众号</w:t>
            </w:r>
            <w:r>
              <w:rPr>
                <w:rStyle w:val="7"/>
                <w:rFonts w:hint="eastAsia" w:eastAsia="仿宋"/>
                <w:b w:val="0"/>
                <w:bCs w:val="0"/>
                <w:lang w:eastAsia="zh-CN" w:bidi="ar"/>
              </w:rPr>
              <w:t>、</w:t>
            </w:r>
            <w:r>
              <w:rPr>
                <w:rStyle w:val="7"/>
                <w:rFonts w:hint="eastAsia" w:eastAsia="仿宋"/>
                <w:b w:val="0"/>
                <w:bCs w:val="0"/>
                <w:lang w:val="en-US" w:eastAsia="zh-CN" w:bidi="ar"/>
              </w:rPr>
              <w:t>供气服务电话</w:t>
            </w:r>
            <w:r>
              <w:rPr>
                <w:rStyle w:val="7"/>
                <w:rFonts w:hint="default"/>
                <w:b w:val="0"/>
                <w:bCs w:val="0"/>
                <w:lang w:bidi="ar"/>
              </w:rPr>
              <w:t xml:space="preserve">等； </w:t>
            </w:r>
          </w:p>
          <w:p w14:paraId="432B278F">
            <w:pPr>
              <w:widowControl/>
              <w:ind w:firstLine="482" w:firstLineChars="200"/>
              <w:jc w:val="left"/>
              <w:textAlignment w:val="top"/>
              <w:rPr>
                <w:rStyle w:val="7"/>
                <w:rFonts w:hint="default"/>
                <w:b w:val="0"/>
                <w:bCs w:val="0"/>
                <w:lang w:bidi="ar"/>
              </w:rPr>
            </w:pPr>
            <w:r>
              <w:rPr>
                <w:rStyle w:val="7"/>
                <w:rFonts w:hint="default"/>
                <w:lang w:bidi="ar"/>
              </w:rPr>
              <w:t>线下：</w:t>
            </w:r>
            <w:r>
              <w:rPr>
                <w:rStyle w:val="7"/>
                <w:rFonts w:hint="default"/>
                <w:b w:val="0"/>
                <w:bCs w:val="0"/>
                <w:lang w:bidi="ar"/>
              </w:rPr>
              <w:t>①</w:t>
            </w:r>
            <w:r>
              <w:rPr>
                <w:rStyle w:val="7"/>
                <w:b w:val="0"/>
                <w:bCs w:val="0"/>
                <w:lang w:bidi="ar"/>
              </w:rPr>
              <w:t>桐柏县</w:t>
            </w:r>
            <w:r>
              <w:rPr>
                <w:rStyle w:val="7"/>
                <w:rFonts w:hint="eastAsia" w:eastAsia="仿宋"/>
                <w:b w:val="0"/>
                <w:bCs w:val="0"/>
                <w:lang w:val="en-US" w:eastAsia="zh-CN" w:bidi="ar"/>
              </w:rPr>
              <w:t>市民之家</w:t>
            </w:r>
            <w:r>
              <w:rPr>
                <w:rStyle w:val="7"/>
                <w:b w:val="0"/>
                <w:bCs w:val="0"/>
                <w:lang w:bidi="ar"/>
              </w:rPr>
              <w:t>1</w:t>
            </w:r>
            <w:r>
              <w:rPr>
                <w:rStyle w:val="7"/>
                <w:rFonts w:hint="default"/>
                <w:b w:val="0"/>
                <w:bCs w:val="0"/>
                <w:lang w:bidi="ar"/>
              </w:rPr>
              <w:t>楼水电气</w:t>
            </w:r>
            <w:r>
              <w:rPr>
                <w:rStyle w:val="7"/>
                <w:rFonts w:hint="eastAsia" w:eastAsia="仿宋"/>
                <w:b w:val="0"/>
                <w:bCs w:val="0"/>
                <w:lang w:val="en-US" w:eastAsia="zh-CN" w:bidi="ar"/>
              </w:rPr>
              <w:t>网</w:t>
            </w:r>
            <w:r>
              <w:rPr>
                <w:rStyle w:val="7"/>
                <w:rFonts w:hint="default"/>
                <w:b w:val="0"/>
                <w:bCs w:val="0"/>
                <w:lang w:bidi="ar"/>
              </w:rPr>
              <w:t>“一件事”办理窗囗；②</w:t>
            </w:r>
            <w:r>
              <w:rPr>
                <w:rStyle w:val="7"/>
                <w:b w:val="0"/>
                <w:bCs w:val="0"/>
                <w:lang w:bidi="ar"/>
              </w:rPr>
              <w:t>水电气</w:t>
            </w:r>
            <w:r>
              <w:rPr>
                <w:rStyle w:val="7"/>
                <w:rFonts w:hint="eastAsia" w:eastAsia="仿宋"/>
                <w:b w:val="0"/>
                <w:bCs w:val="0"/>
                <w:lang w:val="en-US" w:eastAsia="zh-CN" w:bidi="ar"/>
              </w:rPr>
              <w:t>网</w:t>
            </w:r>
            <w:r>
              <w:rPr>
                <w:rStyle w:val="7"/>
                <w:b w:val="0"/>
                <w:bCs w:val="0"/>
                <w:lang w:bidi="ar"/>
              </w:rPr>
              <w:t>企业营业窗口</w:t>
            </w:r>
            <w:r>
              <w:rPr>
                <w:rStyle w:val="7"/>
                <w:rFonts w:hint="default"/>
                <w:b w:val="0"/>
                <w:bCs w:val="0"/>
                <w:lang w:bidi="ar"/>
              </w:rPr>
              <w:t xml:space="preserve">；                                      </w:t>
            </w:r>
            <w:r>
              <w:rPr>
                <w:rStyle w:val="7"/>
                <w:b w:val="0"/>
                <w:bCs w:val="0"/>
                <w:lang w:bidi="ar"/>
              </w:rPr>
              <w:t xml:space="preserve">       </w:t>
            </w:r>
            <w:r>
              <w:rPr>
                <w:rStyle w:val="7"/>
                <w:rFonts w:hint="default"/>
                <w:b w:val="0"/>
                <w:bCs w:val="0"/>
                <w:lang w:bidi="ar"/>
              </w:rPr>
              <w:t xml:space="preserve">                      </w:t>
            </w:r>
          </w:p>
          <w:p w14:paraId="6929F06F">
            <w:pPr>
              <w:widowControl/>
              <w:jc w:val="left"/>
              <w:textAlignment w:val="top"/>
              <w:rPr>
                <w:rStyle w:val="7"/>
                <w:rFonts w:hint="default" w:eastAsia="仿宋"/>
                <w:lang w:val="en-US" w:eastAsia="zh-CN" w:bidi="ar"/>
              </w:rPr>
            </w:pPr>
            <w:r>
              <w:rPr>
                <w:rStyle w:val="7"/>
                <w:rFonts w:hint="default"/>
                <w:lang w:bidi="ar"/>
              </w:rPr>
              <w:t>客服电话：0377-</w:t>
            </w:r>
            <w:r>
              <w:rPr>
                <w:rStyle w:val="7"/>
                <w:lang w:bidi="ar"/>
              </w:rPr>
              <w:t>68</w:t>
            </w:r>
            <w:r>
              <w:rPr>
                <w:rStyle w:val="7"/>
                <w:rFonts w:hint="eastAsia" w:eastAsia="仿宋"/>
                <w:lang w:val="en-US" w:eastAsia="zh-CN" w:bidi="ar"/>
              </w:rPr>
              <w:t>6996777</w:t>
            </w:r>
          </w:p>
          <w:p w14:paraId="77DDD6C4">
            <w:pPr>
              <w:pStyle w:val="2"/>
              <w:rPr>
                <w:rFonts w:hint="default" w:eastAsiaTheme="minorEastAsia"/>
                <w:lang w:val="en-US" w:eastAsia="zh-CN"/>
              </w:rPr>
            </w:pPr>
          </w:p>
          <w:p w14:paraId="7E4D33C0">
            <w:pPr>
              <w:pStyle w:val="2"/>
            </w:pPr>
            <w:r>
              <w:rPr>
                <w:rStyle w:val="7"/>
                <w:lang w:bidi="ar"/>
              </w:rPr>
              <w:t>投诉监督电话：0377-83973066   12345</w:t>
            </w:r>
          </w:p>
        </w:tc>
      </w:tr>
      <w:tr w14:paraId="6622C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8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81FF10"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                                                       </w:t>
            </w:r>
            <w:r>
              <w:rPr>
                <w:rStyle w:val="7"/>
                <w:rFonts w:hint="default"/>
                <w:lang w:bidi="ar"/>
              </w:rPr>
              <w:t>年     月     日</w:t>
            </w:r>
          </w:p>
        </w:tc>
      </w:tr>
    </w:tbl>
    <w:p w14:paraId="5EA6A8A8"/>
    <w:p w14:paraId="5DC45E63">
      <w:pPr>
        <w:rPr>
          <w:sz w:val="28"/>
          <w:szCs w:val="36"/>
        </w:rPr>
      </w:pPr>
    </w:p>
    <w:sectPr>
      <w:pgSz w:w="11906" w:h="16838"/>
      <w:pgMar w:top="930" w:right="952" w:bottom="986" w:left="106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4OGUzMTIwM2NjYzQwMDA0MzNlNjgwZjZhODNkMWQifQ=="/>
    <w:docVar w:name="KSO_WPS_MARK_KEY" w:val="0cae96f7-c474-4ed5-9bdf-bdf097662d04"/>
  </w:docVars>
  <w:rsids>
    <w:rsidRoot w:val="7C4E7A6C"/>
    <w:rsid w:val="001034A0"/>
    <w:rsid w:val="008D4E23"/>
    <w:rsid w:val="01C822DC"/>
    <w:rsid w:val="02B64995"/>
    <w:rsid w:val="06EA6785"/>
    <w:rsid w:val="08C31958"/>
    <w:rsid w:val="0FD01CC2"/>
    <w:rsid w:val="11960880"/>
    <w:rsid w:val="133B38B0"/>
    <w:rsid w:val="2637376F"/>
    <w:rsid w:val="272C50C5"/>
    <w:rsid w:val="29D35724"/>
    <w:rsid w:val="2AD576B3"/>
    <w:rsid w:val="31597079"/>
    <w:rsid w:val="400930E4"/>
    <w:rsid w:val="5B6B4F9B"/>
    <w:rsid w:val="5FD72118"/>
    <w:rsid w:val="73CB41EC"/>
    <w:rsid w:val="793904DE"/>
    <w:rsid w:val="794133AE"/>
    <w:rsid w:val="7C4E7A6C"/>
    <w:rsid w:val="7FD6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4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452</Characters>
  <Lines>8</Lines>
  <Paragraphs>3</Paragraphs>
  <TotalTime>1</TotalTime>
  <ScaleCrop>false</ScaleCrop>
  <LinksUpToDate>false</LinksUpToDate>
  <CharactersWithSpaces>964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2022-09-26T03:00:00Z</dcterms:created>
  <dc:creator>Administrator</dc:creator>
  <cp:lastModifiedBy>zhang</cp:lastModifiedBy>
  <dcterms:modified xsi:type="dcterms:W3CDTF">2025-03-25T13:08:15Z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A31AF643DD554E8EA3FC1C4190D818AC_13</vt:lpwstr>
  </property>
  <property fmtid="{D5CDD505-2E9C-101B-9397-08002B2CF9AE}" pid="4" name="KSOTemplateDocerSaveRecord">
    <vt:lpwstr>eyJoZGlkIjoiNjRkNDc0MzkyYWZkYTEzZDIwZDQ1N2QyZDRjZTE0OWQifQ==</vt:lpwstr>
  </property>
</Properties>
</file>