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桐柏县淮北街道办事处2025年政府信息公开工作年度报告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深化重点领域公开。聚焦群众关切，全年通过街道政府门户网站、政务公开栏、今日头条等平台，主动公开各类政府信息200余条。重点内容包括：机构与人事：公开街道领导分工、内设机构职能、人事任免等信息。财政资金：及时公开街道年度财政预算、决算报告。规划计划：公开街道办事处年度工作报告、重点工作安排、国民经济和社会发展规划等。民生服务：重点公开社会救助（低保、特困供养、临时救助等）、惠农补贴（耕地地力保护补贴、农机购置补贴等）、养老服务、就业创业、公共卫生等政策、标准、申办流程及发放结果。应急管理：及时发布气象灾害预警、防汛抗旱、森林防火、安全生产等应急管理信息。村务公开指导：指导各村（社区）规范公开财务收支、集体经济、公益事业建设、土地承包经营等事项。加强政策解读与回应：围绕乡村振兴、社会保障、产业发展等重要政策，通过今日头条等方式开展解读20余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本年度，我街道新收到政府信息公开申请0件。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健全工作机制。修订完善了《淮北街道信息公开制度》，明确公开属性，确保应公开尽公开。二是规范信息管理。对历年来发布的政府信息进行动态梳理和维护，对失效、废止的文件进行了标注和清理。三是加强保密审查。严格执行信息公开保密审查程序，确保公开信息不涉及国家秘密、商业秘密和个人隐私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线上平台，优化升级街道政府门户网站政务公开栏目，提升信息检索便捷性。强化今日头条等政务新媒体管理，及时发布权威信息。二是线下阵地，规范提升街道便民服务中心政务公开专区建设，配备查阅设备，提供咨询引导服务。指导各村（社区）规范更新村（居）务公开栏，确保信息公开到村、到户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一是加强组织领导，调整充实街道政务公开工作领导小组，明确分管领导和责任科室，定期研究部署信息公开工作。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二是强化培训考核：组织开展全街道政务公开业务培训2次，提升工作人员能力和水平。将政务公开工作纳入对街道直各部门、各村（社区）的年度绩效考核范围。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三是主动接受监督，自觉接受人大代表、政协委员和社会公众监督，认真听取意见建议。本年度未发生因政府信息公开被申请行政复议、提起行政诉讼的情况。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（一）主要问题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公开内容深度有待加强。部分领域公开信息仍以结果为主，对决策过程、政策背景的解读和公开不够深入。二是平台整合度有待提高。网站、新媒体、公开栏等平台间信息同步的及时性和一致性有待提升。三是政策解读形式有待丰富。运用通俗易懂的语言、图表、视频等形式解读政策的能力仍需加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（二）改进措施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深化重点领域公开。围绕群众高度关注的民生实事、项目建设、资金使用等，加大全过程信息公开力度，增加解读频次和深度。二是推进平台融合发展。加强各公开平台的统筹管理，确保信息同源、同步发布。探索利用村级广播、村民微信群等延伸公开触角。三是创新公开形式。鼓励采用政策问答、动画视频、现场宣讲等群众喜闻乐见的方式，提升政策传播效果和到达率。四是强化队伍建设。持续开展业务培训，提升全街道干部，特别是村（社区）工作人员的政务公开意识和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