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收件通知单存根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国家重点公路工程设计审批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3  </w:t>
      </w:r>
      <w:r>
        <w:rPr>
          <w:rFonts w:hint="eastAsia" w:ascii="仿宋_GB2312" w:hAnsi="宋体" w:eastAsia="仿宋_GB2312"/>
          <w:sz w:val="28"/>
          <w:szCs w:val="28"/>
        </w:rPr>
        <w:t>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1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个工作日内予以办结。（该事项承诺时限不含上级批准时间）。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360" w:lineRule="auto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申请人确认（签字）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承办后台（签字）</w:t>
      </w:r>
      <w:r>
        <w:rPr>
          <w:rFonts w:ascii="仿宋_GB2312" w:hAnsi="宋体" w:eastAsia="仿宋_GB2312"/>
          <w:sz w:val="28"/>
          <w:szCs w:val="28"/>
        </w:rPr>
        <w:t xml:space="preserve">             </w:t>
      </w:r>
      <w:r>
        <w:rPr>
          <w:rFonts w:hint="eastAsia" w:ascii="仿宋_GB2312" w:hAnsi="宋体" w:eastAsia="仿宋_GB2312"/>
          <w:sz w:val="28"/>
          <w:szCs w:val="28"/>
        </w:rPr>
        <w:t>签字日期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（电话）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0377-61387709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点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>分</w:t>
      </w:r>
      <w:r>
        <w:rPr>
          <w:rFonts w:hint="eastAsia" w:ascii="仿宋_GB2312" w:hAnsi="宋体" w:eastAsia="仿宋_GB2312"/>
          <w:sz w:val="28"/>
          <w:szCs w:val="28"/>
        </w:rPr>
        <w:t>（时间）</w:t>
      </w:r>
    </w:p>
    <w:p>
      <w:pPr>
        <w:spacing w:line="500" w:lineRule="exact"/>
        <w:jc w:val="center"/>
        <w:rPr>
          <w:rFonts w:ascii="仿宋_GB2312" w:hAnsi="黑体" w:eastAsia="仿宋_GB2312"/>
          <w:b/>
          <w:sz w:val="28"/>
          <w:szCs w:val="28"/>
        </w:rPr>
      </w:pPr>
      <w:r>
        <w:rPr>
          <w:rFonts w:hint="eastAsia" w:ascii="仿宋_GB2312" w:hAnsi="黑体" w:eastAsia="仿宋_GB2312"/>
          <w:b/>
          <w:sz w:val="28"/>
          <w:szCs w:val="28"/>
        </w:rPr>
        <w:t>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件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通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知</w:t>
      </w:r>
      <w:r>
        <w:rPr>
          <w:rFonts w:ascii="仿宋_GB2312" w:hAnsi="黑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黑体" w:eastAsia="仿宋_GB2312"/>
          <w:b/>
          <w:sz w:val="28"/>
          <w:szCs w:val="28"/>
        </w:rPr>
        <w:t>单</w:t>
      </w:r>
    </w:p>
    <w:p>
      <w:pPr>
        <w:spacing w:line="500" w:lineRule="exact"/>
        <w:rPr>
          <w:rFonts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ascii="仿宋_GB2312" w:hAnsi="宋体" w:eastAsia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</w:rPr>
        <w:t>业务号：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本窗口收到您申请办理的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国家重点公路工程设计审批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事项所送的受理材料项，经审核，受理材料齐全，符合法定形式，现予收件，我窗口将在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个工作日内予以办结。该事项承诺时限不含上级批准时间。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受理材料</w:t>
            </w:r>
          </w:p>
        </w:tc>
        <w:tc>
          <w:tcPr>
            <w:tcW w:w="1985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性质</w:t>
            </w:r>
          </w:p>
        </w:tc>
        <w:tc>
          <w:tcPr>
            <w:tcW w:w="1184" w:type="dxa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工程建设项目施工图设计的请示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工程建设项目初步设计及概算的批复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工程建设项目施工图设计文件</w:t>
            </w:r>
          </w:p>
        </w:tc>
        <w:tc>
          <w:tcPr>
            <w:tcW w:w="19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184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取件方式：窗口自取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邮递送达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   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</w:t>
      </w:r>
      <w:r>
        <w:rPr>
          <w:rFonts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、本通知单仅作为收件证明、与审批服务结果无必然联系。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、如果选择办理结果邮递送达，承诺时限不含邮递时间，且结果送达后申请人自行负担邮递费用。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、本通知单所填内容正确无误，所提交受理材料真实有效。如有虚假，申请人承担申报不实的法律责任。</w:t>
      </w:r>
    </w:p>
    <w:p>
      <w:pPr>
        <w:spacing w:line="5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、本通知单在领取办理结果时必须返还（同时查验申请人或经办人身份证），请妥善保管。</w:t>
      </w:r>
    </w:p>
    <w:p>
      <w:pPr>
        <w:spacing w:line="50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特此告知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:</w:t>
      </w:r>
      <w:r>
        <w:rPr>
          <w:rFonts w:hint="eastAsia" w:ascii="仿宋_GB2312" w:hAnsi="宋体" w:eastAsia="仿宋_GB2312"/>
          <w:sz w:val="24"/>
          <w:szCs w:val="24"/>
        </w:rPr>
        <w:t>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34D3463C"/>
    <w:rsid w:val="34E913B6"/>
    <w:rsid w:val="3A6A306E"/>
    <w:rsid w:val="3A7304CA"/>
    <w:rsid w:val="43E04F30"/>
    <w:rsid w:val="63C36E13"/>
    <w:rsid w:val="703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82776E2C3EEF4CBFBF60E27368E2D003</vt:lpwstr>
  </property>
</Properties>
</file>