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_GB2312" w:hAnsi="黑体" w:eastAsia="仿宋_GB2312" w:cs="黑体"/>
          <w:b/>
          <w:sz w:val="32"/>
          <w:szCs w:val="32"/>
        </w:rPr>
      </w:pPr>
      <w:r>
        <w:rPr>
          <w:rFonts w:hint="eastAsia" w:ascii="仿宋_GB2312" w:hAnsi="黑体" w:eastAsia="仿宋_GB2312" w:cs="黑体"/>
          <w:b/>
          <w:sz w:val="32"/>
          <w:szCs w:val="32"/>
        </w:rPr>
        <w:t>收件通知单存根</w:t>
      </w:r>
    </w:p>
    <w:p>
      <w:pPr>
        <w:spacing w:line="360" w:lineRule="auto"/>
        <w:rPr>
          <w:rFonts w:ascii="仿宋_GB2312" w:hAnsi="宋体" w:eastAsia="仿宋_GB2312"/>
          <w:sz w:val="28"/>
          <w:szCs w:val="28"/>
        </w:rPr>
      </w:pPr>
    </w:p>
    <w:p>
      <w:pPr>
        <w:spacing w:line="360" w:lineRule="auto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尊敬的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                 </w:t>
      </w:r>
      <w:r>
        <w:rPr>
          <w:rFonts w:hint="eastAsia" w:ascii="仿宋_GB2312" w:hAnsi="宋体" w:eastAsia="仿宋_GB2312"/>
          <w:sz w:val="28"/>
          <w:szCs w:val="28"/>
        </w:rPr>
        <w:t>：</w:t>
      </w:r>
      <w:r>
        <w:rPr>
          <w:rFonts w:ascii="仿宋_GB2312" w:hAnsi="宋体" w:eastAsia="仿宋_GB2312"/>
          <w:sz w:val="28"/>
          <w:szCs w:val="28"/>
        </w:rPr>
        <w:t xml:space="preserve">         </w:t>
      </w:r>
      <w:r>
        <w:rPr>
          <w:rFonts w:hint="eastAsia" w:ascii="仿宋_GB2312" w:hAnsi="宋体" w:eastAsia="仿宋_GB2312"/>
          <w:sz w:val="28"/>
          <w:szCs w:val="28"/>
        </w:rPr>
        <w:t>业务号：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       </w:t>
      </w:r>
    </w:p>
    <w:p>
      <w:pPr>
        <w:spacing w:line="360" w:lineRule="auto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本窗口收到您申请办理的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公路工程建设项目施工图设计审批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事项所送的受理材料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3  </w:t>
      </w:r>
      <w:r>
        <w:rPr>
          <w:rFonts w:hint="eastAsia" w:ascii="仿宋_GB2312" w:hAnsi="宋体" w:eastAsia="仿宋_GB2312"/>
          <w:sz w:val="28"/>
          <w:szCs w:val="28"/>
        </w:rPr>
        <w:t>项，经审核，受理材料齐全，符合法定形式，现予收件，我窗口将在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1 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个工作日内予以办结。（该事项承诺时限不含上级批准时间）。</w:t>
      </w:r>
      <w:bookmarkStart w:id="0" w:name="_GoBack"/>
      <w:bookmarkEnd w:id="0"/>
    </w:p>
    <w:p>
      <w:pPr>
        <w:spacing w:line="360" w:lineRule="auto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取件方式：窗口自取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  </w:t>
      </w:r>
      <w:r>
        <w:rPr>
          <w:rFonts w:hint="eastAsia" w:ascii="仿宋_GB2312" w:hAnsi="宋体" w:eastAsia="仿宋_GB2312"/>
          <w:sz w:val="28"/>
          <w:szCs w:val="28"/>
        </w:rPr>
        <w:t>邮递送达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   </w:t>
      </w:r>
    </w:p>
    <w:p>
      <w:pPr>
        <w:spacing w:line="360" w:lineRule="auto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注：</w:t>
      </w:r>
      <w:r>
        <w:rPr>
          <w:rFonts w:ascii="仿宋_GB2312" w:hAnsi="宋体" w:eastAsia="仿宋_GB2312"/>
          <w:sz w:val="28"/>
          <w:szCs w:val="28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、本通知单仅作为收件证明、与审批服务结果无必然联系。</w:t>
      </w:r>
    </w:p>
    <w:p>
      <w:pPr>
        <w:spacing w:line="360" w:lineRule="auto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、如果选择办理结果邮递送达，承诺时限不含邮递时间，且结果送达后申请人自行负担邮递费用。</w:t>
      </w:r>
    </w:p>
    <w:p>
      <w:pPr>
        <w:spacing w:line="360" w:lineRule="auto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、本通知单所填内容正确无误，所提交受理材料真实有效。如有虚假，申请人承担申报不实的法律责任。</w:t>
      </w:r>
    </w:p>
    <w:p>
      <w:pPr>
        <w:spacing w:line="360" w:lineRule="auto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、本通知单在领取办理结果时必须返还（同时查验申请人或经办人身份证），请妥善保管。</w:t>
      </w:r>
    </w:p>
    <w:p>
      <w:pPr>
        <w:spacing w:line="360" w:lineRule="auto"/>
        <w:ind w:firstLine="562" w:firstLineChars="200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特此告知</w:t>
      </w:r>
    </w:p>
    <w:p>
      <w:pPr>
        <w:spacing w:line="360" w:lineRule="auto"/>
        <w:rPr>
          <w:rFonts w:ascii="仿宋_GB2312" w:hAnsi="宋体" w:eastAsia="仿宋_GB2312"/>
          <w:sz w:val="28"/>
          <w:szCs w:val="28"/>
        </w:rPr>
      </w:pPr>
    </w:p>
    <w:p>
      <w:pPr>
        <w:spacing w:line="360" w:lineRule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申请人确认（签字）</w:t>
      </w:r>
      <w:r>
        <w:rPr>
          <w:rFonts w:ascii="仿宋_GB2312" w:hAnsi="宋体" w:eastAsia="仿宋_GB2312"/>
          <w:sz w:val="28"/>
          <w:szCs w:val="28"/>
        </w:rPr>
        <w:t xml:space="preserve">             </w:t>
      </w:r>
      <w:r>
        <w:rPr>
          <w:rFonts w:hint="eastAsia" w:ascii="仿宋_GB2312" w:hAnsi="宋体" w:eastAsia="仿宋_GB2312"/>
          <w:sz w:val="28"/>
          <w:szCs w:val="28"/>
        </w:rPr>
        <w:t>签字日期</w:t>
      </w:r>
      <w:r>
        <w:rPr>
          <w:rFonts w:ascii="仿宋_GB2312" w:hAnsi="宋体" w:eastAsia="仿宋_GB2312"/>
          <w:sz w:val="28"/>
          <w:szCs w:val="28"/>
        </w:rPr>
        <w:t xml:space="preserve">  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spacing w:line="360" w:lineRule="auto"/>
        <w:rPr>
          <w:rFonts w:ascii="仿宋_GB2312" w:hAnsi="宋体" w:eastAsia="仿宋_GB2312"/>
          <w:sz w:val="28"/>
          <w:szCs w:val="28"/>
        </w:rPr>
      </w:pPr>
    </w:p>
    <w:p>
      <w:pPr>
        <w:spacing w:line="360" w:lineRule="auto"/>
        <w:rPr>
          <w:rFonts w:ascii="仿宋_GB2312" w:hAnsi="宋体" w:eastAsia="仿宋_GB2312"/>
          <w:sz w:val="28"/>
          <w:szCs w:val="28"/>
        </w:rPr>
      </w:pPr>
    </w:p>
    <w:p>
      <w:pPr>
        <w:spacing w:line="360" w:lineRule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承办后台（签字）</w:t>
      </w:r>
      <w:r>
        <w:rPr>
          <w:rFonts w:ascii="仿宋_GB2312" w:hAnsi="宋体" w:eastAsia="仿宋_GB2312"/>
          <w:sz w:val="28"/>
          <w:szCs w:val="28"/>
        </w:rPr>
        <w:t xml:space="preserve">             </w:t>
      </w:r>
      <w:r>
        <w:rPr>
          <w:rFonts w:hint="eastAsia" w:ascii="仿宋_GB2312" w:hAnsi="宋体" w:eastAsia="仿宋_GB2312"/>
          <w:sz w:val="28"/>
          <w:szCs w:val="28"/>
        </w:rPr>
        <w:t>签字日期</w:t>
      </w:r>
      <w:r>
        <w:rPr>
          <w:rFonts w:ascii="仿宋_GB2312" w:hAnsi="宋体" w:eastAsia="仿宋_GB2312"/>
          <w:sz w:val="28"/>
          <w:szCs w:val="28"/>
        </w:rPr>
        <w:t xml:space="preserve">  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spacing w:line="360" w:lineRule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（电话）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>0377-61387709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  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>点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>分</w:t>
      </w:r>
      <w:r>
        <w:rPr>
          <w:rFonts w:hint="eastAsia" w:ascii="仿宋_GB2312" w:hAnsi="宋体" w:eastAsia="仿宋_GB2312"/>
          <w:sz w:val="28"/>
          <w:szCs w:val="28"/>
        </w:rPr>
        <w:t>（时间）</w:t>
      </w:r>
    </w:p>
    <w:p>
      <w:pPr>
        <w:spacing w:line="500" w:lineRule="exact"/>
        <w:jc w:val="center"/>
        <w:rPr>
          <w:rFonts w:ascii="仿宋_GB2312" w:hAnsi="黑体" w:eastAsia="仿宋_GB2312"/>
          <w:b/>
          <w:sz w:val="28"/>
          <w:szCs w:val="28"/>
        </w:rPr>
      </w:pPr>
      <w:r>
        <w:rPr>
          <w:rFonts w:hint="eastAsia" w:ascii="仿宋_GB2312" w:hAnsi="黑体" w:eastAsia="仿宋_GB2312"/>
          <w:b/>
          <w:sz w:val="28"/>
          <w:szCs w:val="28"/>
        </w:rPr>
        <w:t>收</w:t>
      </w:r>
      <w:r>
        <w:rPr>
          <w:rFonts w:ascii="仿宋_GB2312" w:hAnsi="黑体" w:eastAsia="仿宋_GB2312"/>
          <w:b/>
          <w:sz w:val="28"/>
          <w:szCs w:val="28"/>
        </w:rPr>
        <w:t xml:space="preserve">  </w:t>
      </w:r>
      <w:r>
        <w:rPr>
          <w:rFonts w:hint="eastAsia" w:ascii="仿宋_GB2312" w:hAnsi="黑体" w:eastAsia="仿宋_GB2312"/>
          <w:b/>
          <w:sz w:val="28"/>
          <w:szCs w:val="28"/>
        </w:rPr>
        <w:t>件</w:t>
      </w:r>
      <w:r>
        <w:rPr>
          <w:rFonts w:ascii="仿宋_GB2312" w:hAnsi="黑体" w:eastAsia="仿宋_GB2312"/>
          <w:b/>
          <w:sz w:val="28"/>
          <w:szCs w:val="28"/>
        </w:rPr>
        <w:t xml:space="preserve">  </w:t>
      </w:r>
      <w:r>
        <w:rPr>
          <w:rFonts w:hint="eastAsia" w:ascii="仿宋_GB2312" w:hAnsi="黑体" w:eastAsia="仿宋_GB2312"/>
          <w:b/>
          <w:sz w:val="28"/>
          <w:szCs w:val="28"/>
        </w:rPr>
        <w:t>通</w:t>
      </w:r>
      <w:r>
        <w:rPr>
          <w:rFonts w:ascii="仿宋_GB2312" w:hAnsi="黑体" w:eastAsia="仿宋_GB2312"/>
          <w:b/>
          <w:sz w:val="28"/>
          <w:szCs w:val="28"/>
        </w:rPr>
        <w:t xml:space="preserve">  </w:t>
      </w:r>
      <w:r>
        <w:rPr>
          <w:rFonts w:hint="eastAsia" w:ascii="仿宋_GB2312" w:hAnsi="黑体" w:eastAsia="仿宋_GB2312"/>
          <w:b/>
          <w:sz w:val="28"/>
          <w:szCs w:val="28"/>
        </w:rPr>
        <w:t>知</w:t>
      </w:r>
      <w:r>
        <w:rPr>
          <w:rFonts w:ascii="仿宋_GB2312" w:hAnsi="黑体" w:eastAsia="仿宋_GB2312"/>
          <w:b/>
          <w:sz w:val="28"/>
          <w:szCs w:val="28"/>
        </w:rPr>
        <w:t xml:space="preserve">  </w:t>
      </w:r>
      <w:r>
        <w:rPr>
          <w:rFonts w:hint="eastAsia" w:ascii="仿宋_GB2312" w:hAnsi="黑体" w:eastAsia="仿宋_GB2312"/>
          <w:b/>
          <w:sz w:val="28"/>
          <w:szCs w:val="28"/>
        </w:rPr>
        <w:t>单</w:t>
      </w:r>
    </w:p>
    <w:p>
      <w:pPr>
        <w:spacing w:line="500" w:lineRule="exact"/>
        <w:rPr>
          <w:rFonts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尊敬的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                 </w:t>
      </w:r>
      <w:r>
        <w:rPr>
          <w:rFonts w:hint="eastAsia" w:ascii="仿宋_GB2312" w:hAnsi="宋体" w:eastAsia="仿宋_GB2312"/>
          <w:sz w:val="28"/>
          <w:szCs w:val="28"/>
        </w:rPr>
        <w:t>：</w:t>
      </w:r>
      <w:r>
        <w:rPr>
          <w:rFonts w:ascii="仿宋_GB2312" w:hAnsi="宋体" w:eastAsia="仿宋_GB2312"/>
          <w:sz w:val="28"/>
          <w:szCs w:val="28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</w:rPr>
        <w:t>业务号：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本窗口收到您申请办理的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公路工程建设项目施工图设计审批 </w:t>
      </w:r>
      <w:r>
        <w:rPr>
          <w:rFonts w:hint="eastAsia" w:ascii="仿宋_GB2312" w:hAnsi="宋体" w:eastAsia="仿宋_GB2312"/>
          <w:sz w:val="28"/>
          <w:szCs w:val="28"/>
        </w:rPr>
        <w:t>事项所送的受理材料项，经审核，受理材料齐全，符合法定形式，现予收件，我窗口将在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>1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个工作日内予以办结。该事项承诺时限不含上级批准时间。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收件清单</w:t>
      </w: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3"/>
        <w:gridCol w:w="1985"/>
        <w:gridCol w:w="11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受理材料</w:t>
            </w:r>
          </w:p>
        </w:tc>
        <w:tc>
          <w:tcPr>
            <w:tcW w:w="1985" w:type="dxa"/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性质</w:t>
            </w:r>
          </w:p>
        </w:tc>
        <w:tc>
          <w:tcPr>
            <w:tcW w:w="1184" w:type="dxa"/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份数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hint="default" w:ascii="仿宋_GB2312" w:hAnsi="宋体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1"/>
                <w:szCs w:val="21"/>
                <w:lang w:val="en-US" w:eastAsia="zh-CN"/>
              </w:rPr>
              <w:t>工程建设项目施工图设计的请示</w:t>
            </w:r>
          </w:p>
        </w:tc>
        <w:tc>
          <w:tcPr>
            <w:tcW w:w="198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原件</w:t>
            </w:r>
          </w:p>
        </w:tc>
        <w:tc>
          <w:tcPr>
            <w:tcW w:w="118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宋体" w:eastAsia="仿宋_GB2312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1"/>
                <w:szCs w:val="21"/>
              </w:rPr>
              <w:t>工程建设项目初步设计及概算的批复</w:t>
            </w:r>
          </w:p>
        </w:tc>
        <w:tc>
          <w:tcPr>
            <w:tcW w:w="198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非必要</w:t>
            </w:r>
          </w:p>
        </w:tc>
        <w:tc>
          <w:tcPr>
            <w:tcW w:w="118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hAnsi="宋体" w:eastAsia="仿宋_GB2312"/>
                <w:color w:val="FF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1"/>
                <w:szCs w:val="21"/>
              </w:rPr>
              <w:t>工程建设项目施工图设计文件</w:t>
            </w:r>
          </w:p>
        </w:tc>
        <w:tc>
          <w:tcPr>
            <w:tcW w:w="198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原件</w:t>
            </w:r>
          </w:p>
        </w:tc>
        <w:tc>
          <w:tcPr>
            <w:tcW w:w="118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hAnsi="宋体" w:eastAsia="仿宋_GB2312"/>
                <w:color w:val="FF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  <w:vAlign w:val="top"/>
          </w:tcPr>
          <w:p>
            <w:pPr>
              <w:spacing w:line="400" w:lineRule="exact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vAlign w:val="top"/>
          </w:tcPr>
          <w:p>
            <w:pPr>
              <w:spacing w:line="360" w:lineRule="auto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1184" w:type="dxa"/>
            <w:vAlign w:val="top"/>
          </w:tcPr>
          <w:p>
            <w:pPr>
              <w:spacing w:line="360" w:lineRule="auto"/>
              <w:rPr>
                <w:rFonts w:ascii="仿宋_GB2312" w:hAnsi="宋体" w:eastAsia="仿宋_GB2312"/>
                <w:color w:val="FF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  <w:vAlign w:val="top"/>
          </w:tcPr>
          <w:p>
            <w:pPr>
              <w:spacing w:line="400" w:lineRule="exact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1184" w:type="dxa"/>
            <w:vAlign w:val="top"/>
          </w:tcPr>
          <w:p>
            <w:pPr>
              <w:spacing w:line="360" w:lineRule="auto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  <w:vAlign w:val="top"/>
          </w:tcPr>
          <w:p>
            <w:pPr>
              <w:spacing w:line="400" w:lineRule="exact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1184" w:type="dxa"/>
            <w:vAlign w:val="top"/>
          </w:tcPr>
          <w:p>
            <w:pPr>
              <w:spacing w:line="360" w:lineRule="auto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</w:tr>
    </w:tbl>
    <w:p>
      <w:pPr>
        <w:spacing w:line="5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取件方式：窗口自取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  </w:t>
      </w:r>
      <w:r>
        <w:rPr>
          <w:rFonts w:hint="eastAsia" w:ascii="仿宋_GB2312" w:hAnsi="宋体" w:eastAsia="仿宋_GB2312"/>
          <w:sz w:val="28"/>
          <w:szCs w:val="28"/>
        </w:rPr>
        <w:t>邮递送达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   </w:t>
      </w:r>
    </w:p>
    <w:p>
      <w:pPr>
        <w:spacing w:line="5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注：</w:t>
      </w:r>
      <w:r>
        <w:rPr>
          <w:rFonts w:ascii="仿宋_GB2312" w:hAnsi="宋体" w:eastAsia="仿宋_GB2312"/>
          <w:sz w:val="28"/>
          <w:szCs w:val="28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、本通知单仅作为收件证明、与审批服务结果无必然联系。</w:t>
      </w:r>
    </w:p>
    <w:p>
      <w:pPr>
        <w:spacing w:line="5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、如果选择办理结果邮递送达，承诺时限不含邮递时间，且结果送达后申请人自行负担邮递费用。</w:t>
      </w:r>
    </w:p>
    <w:p>
      <w:pPr>
        <w:spacing w:line="5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、本通知单所填内容正确无误，所提交受理材料真实有效。如有虚假，申请人承担申报不实的法律责任。</w:t>
      </w:r>
    </w:p>
    <w:p>
      <w:pPr>
        <w:spacing w:line="5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、本通知单在领取办理结果时必须返还（同时查验申请人或经办人身份证），请妥善保管。</w:t>
      </w:r>
    </w:p>
    <w:p>
      <w:pPr>
        <w:spacing w:line="500" w:lineRule="exact"/>
        <w:ind w:firstLine="562" w:firstLineChars="200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特此告知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textAlignment w:val="auto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联系电话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:</w:t>
      </w:r>
      <w:r>
        <w:rPr>
          <w:rFonts w:hint="eastAsia" w:ascii="仿宋_GB2312" w:hAnsi="宋体" w:eastAsia="仿宋_GB2312"/>
          <w:sz w:val="24"/>
          <w:szCs w:val="24"/>
        </w:rPr>
        <w:t>0377-61387709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 xml:space="preserve">              </w:t>
      </w:r>
      <w:r>
        <w:rPr>
          <w:rFonts w:hint="eastAsia" w:ascii="仿宋_GB2312" w:hAnsi="宋体" w:eastAsia="仿宋_GB2312"/>
          <w:sz w:val="24"/>
          <w:szCs w:val="24"/>
        </w:rPr>
        <w:t>监督电话：0377-61387771</w:t>
      </w:r>
    </w:p>
    <w:p>
      <w:pPr>
        <w:spacing w:line="500" w:lineRule="exact"/>
        <w:ind w:firstLine="5320" w:firstLineChars="1900"/>
        <w:rPr>
          <w:rFonts w:hint="eastAsia"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3NDJmZDJkMGExODhjYjgwNmEzZTA4NDE3MjU1ZjUifQ=="/>
  </w:docVars>
  <w:rsids>
    <w:rsidRoot w:val="00000000"/>
    <w:rsid w:val="34D3463C"/>
    <w:rsid w:val="34E913B6"/>
    <w:rsid w:val="3A6A306E"/>
    <w:rsid w:val="3A7304CA"/>
    <w:rsid w:val="63C36E13"/>
    <w:rsid w:val="703F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9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2023-07-20T08:25:51Z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82776E2C3EEF4CBFBF60E27368E2D003</vt:lpwstr>
  </property>
</Properties>
</file>