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570" w:firstLineChars="800"/>
        <w:rPr>
          <w:rFonts w:ascii="仿宋_GB2312" w:hAnsi="黑体" w:eastAsia="仿宋_GB2312" w:cs="黑体"/>
          <w:b/>
          <w:sz w:val="32"/>
          <w:szCs w:val="32"/>
        </w:rPr>
      </w:pPr>
      <w:r>
        <w:rPr>
          <w:rFonts w:hint="eastAsia" w:ascii="仿宋_GB2312" w:hAnsi="黑体" w:eastAsia="仿宋_GB2312" w:cs="黑体"/>
          <w:b/>
          <w:sz w:val="32"/>
          <w:szCs w:val="32"/>
        </w:rPr>
        <w:t>收件通知单存根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>因修建供电建设工程需要占用、挖掘普通公路用地审批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个工作日内予以办结。（（该事项承诺时限不含上级批准时间）。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auto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承办后台（签字）</w:t>
      </w:r>
      <w:r>
        <w:rPr>
          <w:rFonts w:ascii="仿宋_GB2312" w:hAnsi="宋体" w:eastAsia="仿宋_GB2312"/>
          <w:sz w:val="28"/>
          <w:szCs w:val="28"/>
        </w:rPr>
        <w:t xml:space="preserve">     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auto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（电话）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点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>分</w:t>
      </w:r>
      <w:r>
        <w:rPr>
          <w:rFonts w:hint="eastAsia" w:ascii="仿宋_GB2312" w:hAnsi="宋体" w:eastAsia="仿宋_GB2312"/>
          <w:sz w:val="28"/>
          <w:szCs w:val="28"/>
        </w:rPr>
        <w:t>（时间）</w:t>
      </w:r>
    </w:p>
    <w:p>
      <w:pPr>
        <w:spacing w:line="500" w:lineRule="exact"/>
        <w:jc w:val="center"/>
        <w:rPr>
          <w:rFonts w:ascii="仿宋_GB2312" w:hAnsi="黑体" w:eastAsia="仿宋_GB2312"/>
          <w:b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件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通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50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4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尊敬的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业务号：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  </w:t>
      </w:r>
    </w:p>
    <w:p>
      <w:pPr>
        <w:spacing w:line="360" w:lineRule="auto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因修建供电建设工程需要占用、挖掘普通公路用地审批 </w:t>
      </w:r>
      <w:r>
        <w:rPr>
          <w:rFonts w:hint="eastAsia" w:ascii="仿宋_GB2312" w:hAnsi="宋体" w:eastAsia="仿宋_GB2312"/>
          <w:sz w:val="28"/>
          <w:szCs w:val="28"/>
        </w:rPr>
        <w:t xml:space="preserve"> 事项所送的受理材料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7 </w:t>
      </w:r>
      <w:r>
        <w:rPr>
          <w:rFonts w:hint="eastAsia" w:ascii="仿宋_GB2312" w:hAnsi="宋体" w:eastAsia="仿宋_GB2312"/>
          <w:sz w:val="28"/>
          <w:szCs w:val="28"/>
        </w:rPr>
        <w:t>项，经审核，受理材料齐全，符合法定形式，现予收件，我窗口将在专家评审、现场勘查、补件、上报等步骤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完成</w:t>
      </w:r>
      <w:r>
        <w:rPr>
          <w:rFonts w:hint="eastAsia" w:ascii="仿宋_GB2312" w:hAnsi="宋体" w:eastAsia="仿宋_GB2312"/>
          <w:sz w:val="28"/>
          <w:szCs w:val="28"/>
        </w:rPr>
        <w:t>后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1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个工作日内予以办结。（该事项承诺时限不含上级批准时间）。</w:t>
      </w:r>
    </w:p>
    <w:p>
      <w:pPr>
        <w:spacing w:line="46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收件清单</w:t>
      </w:r>
    </w:p>
    <w:tbl>
      <w:tblPr>
        <w:tblStyle w:val="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3"/>
        <w:gridCol w:w="1985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53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1985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1184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</w:tr>
    </w:tbl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取件方式：窗口自取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邮递送达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   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、本通知单仅作为收件证明、与审批服务结果无必然联系。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、如果选择办理结果邮递送达，承诺时限不含邮递时间，且结果送达后申请人自行负担邮递费用。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、本通知单所填内容正确无误，所提交受理材料真实有效。如有虚假，申请人承担申报不实的法律责任。</w:t>
      </w:r>
    </w:p>
    <w:p>
      <w:pPr>
        <w:spacing w:line="50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4</w:t>
      </w:r>
      <w:r>
        <w:rPr>
          <w:rFonts w:hint="eastAsia" w:ascii="仿宋_GB2312" w:hAnsi="宋体" w:eastAsia="仿宋_GB2312"/>
          <w:sz w:val="28"/>
          <w:szCs w:val="28"/>
        </w:rPr>
        <w:t>、本通知单在领取办理结果时必须返还（同时查验申请人或经办人身份证），请妥善保管。</w:t>
      </w:r>
    </w:p>
    <w:p>
      <w:pPr>
        <w:spacing w:line="500" w:lineRule="exact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 613877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500" w:lineRule="exact"/>
        <w:ind w:firstLine="5320" w:firstLineChars="19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  <w:u w:val="single"/>
        </w:rPr>
        <w:t xml:space="preserve">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38A32F17"/>
    <w:rsid w:val="446500E7"/>
    <w:rsid w:val="65D74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836</Words>
  <Characters>866</Characters>
  <Lines>0</Lines>
  <Paragraphs>0</Paragraphs>
  <TotalTime>0</TotalTime>
  <ScaleCrop>false</ScaleCrop>
  <LinksUpToDate>false</LinksUpToDate>
  <CharactersWithSpaces>1123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2022-03-11T08:35:00Z</dcterms:created>
  <dc:creator>Administrator</dc:creator>
  <cp:lastModifiedBy>ziguang</cp:lastModifiedBy>
  <dcterms:modified xsi:type="dcterms:W3CDTF">2023-07-07T01:12:58Z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2023940B18314BB9BEC2DE533A419EC0</vt:lpwstr>
  </property>
</Properties>
</file>