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4" w:lineRule="exact"/>
        <w:ind w:firstLine="2560" w:firstLineChars="800"/>
        <w:jc w:val="both"/>
        <w:textAlignment w:val="auto"/>
        <w:rPr>
          <w:rFonts w:hint="eastAsia" w:ascii="仿宋_GB2312" w:hAnsi="宋体" w:eastAsia="仿宋_GB2312"/>
          <w:sz w:val="32"/>
          <w:szCs w:val="24"/>
          <w:u w:val="none"/>
          <w:lang w:val="en-US" w:eastAsia="zh-CN"/>
        </w:rPr>
      </w:pPr>
      <w:r>
        <w:rPr>
          <w:rFonts w:hint="eastAsia" w:ascii="仿宋_GB2312" w:hAnsi="宋体" w:eastAsia="仿宋_GB2312"/>
          <w:sz w:val="32"/>
          <w:szCs w:val="24"/>
          <w:u w:val="none"/>
          <w:lang w:val="en-US" w:eastAsia="zh-CN"/>
        </w:rPr>
        <w:t>利用普通公路涵洞铺设电缆设施许可</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16" w:firstLineChars="200"/>
        <w:jc w:val="both"/>
        <w:textAlignment w:val="auto"/>
        <w:rPr>
          <w:rFonts w:hint="eastAsia" w:ascii="Times New Roman" w:hAnsi="Times New Roman" w:eastAsia="仿宋_GB2312" w:cs="仿宋_GB2312"/>
          <w:color w:val="000000"/>
          <w:spacing w:val="-6"/>
          <w:sz w:val="32"/>
          <w:szCs w:val="28"/>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olor w:val="000000"/>
          <w:sz w:val="32"/>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0BDE377D"/>
    <w:rsid w:val="0BDE377D"/>
    <w:rsid w:val="2A8E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725</Words>
  <Characters>727</Characters>
  <Lines>0</Lines>
  <Paragraphs>0</Paragraphs>
  <TotalTime>0</TotalTime>
  <ScaleCrop>false</ScaleCrop>
  <LinksUpToDate>false</LinksUpToDate>
  <CharactersWithSpaces>728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2023-01-17T01:39:00Z</dcterms:created>
  <dc:creator>Administrator</dc:creator>
  <cp:lastModifiedBy>Administrator</cp:lastModifiedBy>
  <dcterms:modified xsi:type="dcterms:W3CDTF">2023-07-07T02:59:41Z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3B6776370B69421ABC251ED1A236EF1C</vt:lpwstr>
  </property>
</Properties>
</file>