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审查要点</w:t>
      </w:r>
    </w:p>
    <w:p>
      <w:pPr>
        <w:jc w:val="both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ascii="仿宋_GB2312" w:hAnsi="宋体" w:eastAsia="仿宋_GB2312"/>
          <w:sz w:val="24"/>
          <w:szCs w:val="24"/>
          <w:u w:val="none"/>
        </w:rPr>
      </w:pPr>
      <w:r>
        <w:rPr>
          <w:rFonts w:hint="eastAsia"/>
          <w:b w:val="0"/>
          <w:bCs w:val="0"/>
          <w:sz w:val="28"/>
          <w:szCs w:val="28"/>
          <w:vertAlign w:val="baseline"/>
          <w:lang w:val="en-US" w:eastAsia="zh-CN"/>
        </w:rPr>
        <w:t>事项名称：</w:t>
      </w:r>
      <w:r>
        <w:rPr>
          <w:rFonts w:hint="eastAsia" w:ascii="仿宋_GB2312" w:hAnsi="宋体" w:eastAsia="仿宋_GB2312"/>
          <w:sz w:val="30"/>
          <w:szCs w:val="30"/>
          <w:u w:val="single"/>
        </w:rPr>
        <w:t>道路旅客运输《道路运输经营许可证》到期换发</w:t>
      </w:r>
    </w:p>
    <w:tbl>
      <w:tblPr>
        <w:tblStyle w:val="3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6"/>
        <w:gridCol w:w="1300"/>
        <w:gridCol w:w="910"/>
        <w:gridCol w:w="2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72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271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</w:rPr>
              <w:t>1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8"/>
                <w:szCs w:val="28"/>
              </w:rPr>
              <w:t>中华人民共和国道路运输经营许可证</w:t>
            </w: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</w:rPr>
              <w:t>；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非必要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2715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仿宋_GB2312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通过数据共享减免，无需提供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</w:rPr>
              <w:t>2.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8"/>
                <w:szCs w:val="28"/>
              </w:rPr>
              <w:t>道路运输证登报遗失声明</w:t>
            </w: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</w:rPr>
              <w:t>；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71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材料真实有效，1.补证时提供 2.加盖申请人公章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</w:rPr>
              <w:t>3.中华人民共和国居民身份证;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71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需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606266"/>
                <w:spacing w:val="0"/>
                <w:sz w:val="28"/>
                <w:szCs w:val="28"/>
                <w:shd w:val="clear" w:fill="FFFFFF"/>
              </w:rPr>
              <w:t>经办人的身份证件和委托书</w:t>
            </w: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606266"/>
                <w:spacing w:val="0"/>
                <w:sz w:val="28"/>
                <w:szCs w:val="28"/>
                <w:shd w:val="clear" w:fill="FFFFFF"/>
                <w:lang w:eastAsia="zh-CN"/>
              </w:rPr>
              <w:t>；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606266"/>
                <w:spacing w:val="0"/>
                <w:sz w:val="28"/>
                <w:szCs w:val="28"/>
                <w:shd w:val="clear" w:fill="FFFFFF"/>
              </w:rPr>
              <w:t>验原件，加盖申请人公章</w:t>
            </w: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606266"/>
                <w:spacing w:val="0"/>
                <w:sz w:val="28"/>
                <w:szCs w:val="28"/>
                <w:shd w:val="clear" w:fill="FFFFFF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</w:rPr>
              <w:t>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8"/>
                <w:szCs w:val="28"/>
              </w:rPr>
              <w:t>营业执照</w:t>
            </w: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非必要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271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通过数据共享减免，无需提供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NzczZTA1NzliZGYxM2IwZWZlZTAyOWNjNTVkNzkifQ=="/>
  </w:docVars>
  <w:rsids>
    <w:rsidRoot w:val="00000000"/>
    <w:rsid w:val="0B226F70"/>
    <w:rsid w:val="0E7B2A6A"/>
    <w:rsid w:val="16580137"/>
    <w:rsid w:val="2A31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193</Characters>
  <Lines>0</Lines>
  <Paragraphs>0</Paragraphs>
  <TotalTime>7</TotalTime>
  <ScaleCrop>false</ScaleCrop>
  <LinksUpToDate>false</LinksUpToDate>
  <CharactersWithSpaces>194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LENOVO</cp:lastModifiedBy>
  <dcterms:modified xsi:type="dcterms:W3CDTF">2023-07-12T01:49:23Z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DE50F09711C1425AA420FB7B93074A06</vt:lpwstr>
  </property>
</Properties>
</file>