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申请放射性物品道路运输驾驶员资格证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 xml:space="preserve"> 道路运输从业人员从业资格证或全日制驾驶职业教育证明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Cs w:val="21"/>
              </w:rPr>
            </w:pPr>
            <w:r>
              <w:rPr>
                <w:rFonts w:hint="eastAsia" w:ascii="PingFangSC-Medium, PingFang SC" w:hAnsi="PingFangSC-Medium, PingFang SC" w:eastAsia="仿宋_GB2312"/>
                <w:color w:val="00000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申请放射性物品道路运输驾驶员资格证</w:t>
      </w:r>
    </w:p>
    <w:p>
      <w:pPr>
        <w:widowControl/>
        <w:jc w:val="left"/>
      </w:pP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 w:colFirst="1" w:colLast="2"/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 xml:space="preserve"> 道路运输从业人员从业资格证或全日制驾驶职业教育证明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Cs w:val="21"/>
              </w:rPr>
            </w:pPr>
            <w:r>
              <w:rPr>
                <w:rFonts w:hint="eastAsia" w:ascii="PingFangSC-Medium, PingFang SC" w:hAnsi="PingFangSC-Medium, PingFang SC" w:eastAsia="仿宋_GB2312"/>
                <w:color w:val="00000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bookmarkEnd w:id="0"/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SC-Medium, 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2C4698"/>
    <w:rsid w:val="002C4698"/>
    <w:rsid w:val="00847E87"/>
    <w:rsid w:val="009F0736"/>
    <w:rsid w:val="1B4E7877"/>
    <w:rsid w:val="2ED2702B"/>
    <w:rsid w:val="42B37E6E"/>
    <w:rsid w:val="49302FB8"/>
    <w:rsid w:val="66D81D6C"/>
    <w:rsid w:val="67DF7A58"/>
    <w:rsid w:val="6B6B6174"/>
    <w:rsid w:val="7DD7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1080</Words>
  <Characters>1172</Characters>
  <Lines>12</Lines>
  <Paragraphs>3</Paragraphs>
  <TotalTime>0</TotalTime>
  <ScaleCrop>false</ScaleCrop>
  <LinksUpToDate>false</LinksUpToDate>
  <CharactersWithSpaces>1698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2022-03-14T06:29:00Z</dcterms:created>
  <dc:creator>Administrator</dc:creator>
  <cp:lastModifiedBy>Administrator</cp:lastModifiedBy>
  <dcterms:modified xsi:type="dcterms:W3CDTF">2023-07-17T07:09:46Z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EB3678C5FA8F465381BEED9F971B4F7B</vt:lpwstr>
  </property>
</Properties>
</file>