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widowControl/>
        <w:jc w:val="left"/>
        <w:rPr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宋体" w:hAnsi="宋体" w:cs="宋体"/>
          <w:kern w:val="0"/>
          <w:sz w:val="28"/>
          <w:szCs w:val="28"/>
        </w:rPr>
        <w:t>道路危险货物运输装卸管理员资格证</w:t>
      </w:r>
      <w:r>
        <w:rPr>
          <w:rFonts w:hint="eastAsia" w:ascii="宋体" w:hAnsi="宋体" w:cs="宋体"/>
          <w:kern w:val="0"/>
          <w:sz w:val="28"/>
          <w:szCs w:val="28"/>
        </w:rPr>
        <w:t>（注销）</w:t>
      </w:r>
    </w:p>
    <w:p>
      <w:pPr>
        <w:spacing w:line="480" w:lineRule="exact"/>
        <w:ind w:firstLine="280" w:firstLineChars="1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受理材料清单</w:t>
      </w:r>
    </w:p>
    <w:tbl>
      <w:tblPr>
        <w:tblStyle w:val="3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418"/>
        <w:gridCol w:w="850"/>
        <w:gridCol w:w="85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受理材料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材料类型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缺少</w:t>
            </w:r>
          </w:p>
        </w:tc>
        <w:tc>
          <w:tcPr>
            <w:tcW w:w="1275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</w:t>
            </w:r>
            <w:r>
              <w:rPr>
                <w:rFonts w:ascii="PingFang SC" w:hAnsi="PingFang SC" w:eastAsia="PingFang SC" w:cs="PingFang SC"/>
                <w:color w:val="000000"/>
                <w:sz w:val="28"/>
                <w:szCs w:val="28"/>
              </w:rPr>
              <w:t>道路运输从业人员从业资格证件注销申请书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2..</w:t>
            </w:r>
            <w:r>
              <w:rPr>
                <w:rFonts w:ascii="宋体" w:hAnsi="宋体" w:cs="宋体"/>
                <w:sz w:val="28"/>
                <w:szCs w:val="28"/>
              </w:rPr>
              <w:t>中华人民共和国居民身份证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</w:rPr>
              <w:t>复印件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3.</w:t>
            </w:r>
            <w:r>
              <w:rPr>
                <w:rFonts w:ascii="PingFang SC" w:hAnsi="PingFang SC" w:eastAsia="PingFang SC" w:cs="PingFang SC"/>
                <w:color w:val="000000"/>
                <w:sz w:val="28"/>
                <w:szCs w:val="28"/>
              </w:rPr>
              <w:t>道路运输从业人员从业资格证</w:t>
            </w:r>
          </w:p>
        </w:tc>
        <w:tc>
          <w:tcPr>
            <w:tcW w:w="1418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  <w:lang w:val="en-US" w:eastAsia="zh-CN"/>
              </w:rPr>
              <w:t>非必要</w:t>
            </w:r>
          </w:p>
        </w:tc>
        <w:tc>
          <w:tcPr>
            <w:tcW w:w="850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联系电话：6138770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 xml:space="preserve">  监督电话：61387772、61387771</w:t>
      </w:r>
    </w:p>
    <w:p>
      <w:pPr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br w:type="page"/>
      </w: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widowControl/>
        <w:jc w:val="left"/>
        <w:rPr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宋体" w:hAnsi="宋体" w:cs="宋体"/>
          <w:kern w:val="0"/>
          <w:sz w:val="28"/>
          <w:szCs w:val="28"/>
        </w:rPr>
        <w:t>道路危险货物运输装卸管理员资格证</w:t>
      </w:r>
      <w:r>
        <w:rPr>
          <w:rFonts w:hint="eastAsia" w:ascii="宋体" w:hAnsi="宋体" w:cs="宋体"/>
          <w:kern w:val="0"/>
          <w:sz w:val="28"/>
          <w:szCs w:val="28"/>
        </w:rPr>
        <w:t>（注销）</w:t>
      </w:r>
    </w:p>
    <w:p>
      <w:pPr>
        <w:spacing w:line="440" w:lineRule="exact"/>
        <w:ind w:firstLine="280" w:firstLineChars="1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受理材料清单</w:t>
      </w:r>
    </w:p>
    <w:tbl>
      <w:tblPr>
        <w:tblStyle w:val="3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418"/>
        <w:gridCol w:w="850"/>
        <w:gridCol w:w="992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受理材料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材料类型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份数</w:t>
            </w:r>
          </w:p>
        </w:tc>
        <w:tc>
          <w:tcPr>
            <w:tcW w:w="99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</w:t>
            </w:r>
            <w:r>
              <w:rPr>
                <w:rFonts w:ascii="PingFang SC" w:hAnsi="PingFang SC" w:eastAsia="PingFang SC" w:cs="PingFang SC"/>
                <w:color w:val="000000"/>
                <w:sz w:val="28"/>
                <w:szCs w:val="28"/>
              </w:rPr>
              <w:t>道路运输从业人员从业资格证件注销申请书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2..</w:t>
            </w:r>
            <w:r>
              <w:rPr>
                <w:rFonts w:ascii="宋体" w:hAnsi="宋体" w:cs="宋体"/>
                <w:sz w:val="28"/>
                <w:szCs w:val="28"/>
              </w:rPr>
              <w:t>中华人民共和国居民身份证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</w:rPr>
              <w:t>复印件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3.</w:t>
            </w:r>
            <w:r>
              <w:rPr>
                <w:rFonts w:ascii="PingFang SC" w:hAnsi="PingFang SC" w:eastAsia="PingFang SC" w:cs="PingFang SC"/>
                <w:color w:val="000000"/>
                <w:sz w:val="28"/>
                <w:szCs w:val="28"/>
              </w:rPr>
              <w:t>道路运输从业人员从业资格证</w:t>
            </w:r>
            <w:r>
              <w:rPr>
                <w:rFonts w:hint="eastAsia" w:ascii="PingFang SC" w:hAnsi="PingFang SC" w:cs="PingFang SC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PingFang SC" w:hAnsi="PingFang SC" w:cs="PingFang SC"/>
                <w:color w:val="000000"/>
                <w:sz w:val="28"/>
                <w:szCs w:val="28"/>
                <w:lang w:val="en-US" w:eastAsia="zh-CN"/>
              </w:rPr>
              <w:t>免提交</w:t>
            </w:r>
            <w:r>
              <w:rPr>
                <w:rFonts w:hint="eastAsia" w:ascii="PingFang SC" w:hAnsi="PingFang SC" w:cs="PingFang SC"/>
                <w:color w:val="00000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2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退件理由：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ascii="仿宋_GB2312" w:hAnsi="宋体" w:eastAsia="仿宋_GB2312"/>
          <w:sz w:val="28"/>
          <w:szCs w:val="28"/>
          <w:u w:val="single"/>
        </w:rPr>
        <w:t>2</w:t>
      </w:r>
      <w:r>
        <w:rPr>
          <w:rFonts w:hint="eastAsia" w:ascii="仿宋_GB2312" w:hAnsi="宋体" w:eastAsia="仿宋_GB2312"/>
          <w:sz w:val="28"/>
          <w:szCs w:val="28"/>
          <w:u w:val="single"/>
        </w:rPr>
        <w:t>、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ascii="仿宋_GB2312" w:hAnsi="宋体" w:eastAsia="仿宋_GB2312"/>
          <w:sz w:val="28"/>
          <w:szCs w:val="28"/>
          <w:u w:val="single"/>
        </w:rPr>
        <w:t>3</w:t>
      </w:r>
      <w:r>
        <w:rPr>
          <w:rFonts w:hint="eastAsia" w:ascii="仿宋_GB2312" w:hAnsi="宋体" w:eastAsia="仿宋_GB2312"/>
          <w:sz w:val="28"/>
          <w:szCs w:val="28"/>
          <w:u w:val="single"/>
        </w:rPr>
        <w:t>、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ascii="仿宋_GB2312" w:hAnsi="宋体" w:eastAsia="仿宋_GB2312"/>
          <w:sz w:val="28"/>
          <w:szCs w:val="28"/>
          <w:u w:val="single"/>
        </w:rPr>
        <w:t>4</w:t>
      </w:r>
      <w:r>
        <w:rPr>
          <w:rFonts w:hint="eastAsia" w:ascii="仿宋_GB2312" w:hAnsi="宋体" w:eastAsia="仿宋_GB2312"/>
          <w:sz w:val="28"/>
          <w:szCs w:val="28"/>
          <w:u w:val="single"/>
        </w:rPr>
        <w:t>、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2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ascii="仿宋_GB2312" w:hAnsi="宋体" w:eastAsia="仿宋_GB2312"/>
          <w:sz w:val="28"/>
          <w:szCs w:val="28"/>
        </w:rPr>
        <w:t xml:space="preserve">                          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（单位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 xml:space="preserve">                                  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2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2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  <w:bookmarkStart w:id="0" w:name="_GoBack"/>
      <w:bookmarkEnd w:id="0"/>
    </w:p>
    <w:p>
      <w:pPr>
        <w:spacing w:line="32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540" w:lineRule="exact"/>
        <w:ind w:firstLine="560" w:firstLineChars="200"/>
      </w:pPr>
      <w:r>
        <w:rPr>
          <w:rFonts w:hint="eastAsia" w:ascii="仿宋_GB2312" w:hAnsi="宋体" w:eastAsia="仿宋_GB2312"/>
          <w:sz w:val="28"/>
          <w:szCs w:val="28"/>
        </w:rPr>
        <w:t>联系电话：</w:t>
      </w:r>
      <w:r>
        <w:rPr>
          <w:rFonts w:hint="eastAsia" w:ascii="仿宋_GB2312" w:hAnsi="宋体" w:eastAsia="仿宋_GB2312"/>
          <w:color w:val="FF0000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6138770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8"/>
          <w:szCs w:val="28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</w:rPr>
        <w:t xml:space="preserve">    监督电话：61387772、61387771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1B257E"/>
    <w:rsid w:val="001B257E"/>
    <w:rsid w:val="0047595A"/>
    <w:rsid w:val="042B56AC"/>
    <w:rsid w:val="19877F35"/>
    <w:rsid w:val="2B3710EA"/>
    <w:rsid w:val="30757C42"/>
    <w:rsid w:val="52886BBF"/>
    <w:rsid w:val="601E21AB"/>
    <w:rsid w:val="7E2A2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876</Words>
  <Characters>960</Characters>
  <Lines>10</Lines>
  <Paragraphs>3</Paragraphs>
  <TotalTime>0</TotalTime>
  <ScaleCrop>false</ScaleCrop>
  <LinksUpToDate>false</LinksUpToDate>
  <CharactersWithSpaces>1471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2023-07-17T09:06:30Z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74E5EF2B86DF464CA9F47958F718EC4E</vt:lpwstr>
  </property>
</Properties>
</file>