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1C07E">
      <w:pPr>
        <w:widowControl w:val="0"/>
        <w:wordWrap/>
        <w:autoSpaceDN w:val="0"/>
        <w:adjustRightInd/>
        <w:snapToGrid/>
        <w:spacing w:before="0" w:after="0" w:line="700" w:lineRule="exact"/>
        <w:ind w:left="0" w:leftChars="0" w:right="0" w:firstLine="0" w:firstLineChars="0"/>
        <w:jc w:val="both"/>
        <w:textAlignment w:val="center"/>
        <w:outlineLvl w:val="9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10409EB1">
      <w:pPr>
        <w:pStyle w:val="2"/>
        <w:widowControl w:val="0"/>
        <w:wordWrap/>
        <w:adjustRightInd/>
        <w:snapToGrid/>
        <w:spacing w:before="0" w:after="0" w:line="20" w:lineRule="exact"/>
        <w:ind w:left="0" w:leftChars="0" w:right="0" w:firstLine="0" w:firstLineChars="0"/>
        <w:jc w:val="both"/>
        <w:textAlignment w:val="auto"/>
        <w:outlineLvl w:val="9"/>
        <w:rPr>
          <w:rFonts w:hint="default" w:ascii="宋体" w:hAnsi="宋体" w:eastAsia="宋体"/>
          <w:b w:val="0"/>
          <w:i w:val="0"/>
          <w:color w:val="000000"/>
          <w:sz w:val="22"/>
          <w:u w:val="none"/>
          <w:lang w:eastAsia="zh-CN"/>
        </w:rPr>
      </w:pPr>
    </w:p>
    <w:p w14:paraId="0EA55D53">
      <w:pPr>
        <w:widowControl w:val="0"/>
        <w:wordWrap/>
        <w:autoSpaceDN w:val="0"/>
        <w:adjustRightInd/>
        <w:snapToGrid/>
        <w:spacing w:before="0" w:after="0" w:line="700" w:lineRule="exact"/>
        <w:ind w:left="0" w:leftChars="0" w:right="0" w:firstLine="0" w:firstLineChars="0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/>
        </w:rPr>
        <w:t>桐柏县科技</w:t>
      </w:r>
      <w:r>
        <w:rPr>
          <w:rFonts w:hint="default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/>
        </w:rPr>
        <w:t>局</w:t>
      </w:r>
      <w:r>
        <w:rPr>
          <w:rFonts w:hint="eastAsia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/>
        </w:rPr>
        <w:t>权责清单目录</w:t>
      </w:r>
    </w:p>
    <w:p w14:paraId="74947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（共30项）</w:t>
      </w:r>
    </w:p>
    <w:tbl>
      <w:tblPr>
        <w:tblStyle w:val="5"/>
        <w:tblW w:w="10155" w:type="dxa"/>
        <w:tblInd w:w="-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690"/>
        <w:gridCol w:w="1365"/>
        <w:gridCol w:w="1365"/>
      </w:tblGrid>
      <w:tr w14:paraId="36D7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7E8B7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690" w:type="dxa"/>
            <w:vAlign w:val="center"/>
          </w:tcPr>
          <w:p w14:paraId="08CAE8F7">
            <w:pPr>
              <w:keepNext w:val="0"/>
              <w:keepLines w:val="0"/>
              <w:widowControl/>
              <w:suppressLineNumbers w:val="0"/>
              <w:ind w:firstLine="482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一、行政许可（30项）</w:t>
            </w:r>
          </w:p>
        </w:tc>
        <w:tc>
          <w:tcPr>
            <w:tcW w:w="1365" w:type="dxa"/>
            <w:vAlign w:val="center"/>
          </w:tcPr>
          <w:p w14:paraId="3B73B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1A0E6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574E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720CF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  <w:p w14:paraId="0150E8C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6690" w:type="dxa"/>
            <w:vAlign w:val="center"/>
          </w:tcPr>
          <w:p w14:paraId="346F4071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科技型中小企业评价</w:t>
            </w:r>
          </w:p>
        </w:tc>
        <w:tc>
          <w:tcPr>
            <w:tcW w:w="1365" w:type="dxa"/>
            <w:vAlign w:val="center"/>
          </w:tcPr>
          <w:p w14:paraId="2B338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34BBB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91F9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5413C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690" w:type="dxa"/>
            <w:vAlign w:val="center"/>
          </w:tcPr>
          <w:p w14:paraId="5449C0E8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省级科技企业孵化器认定</w:t>
            </w:r>
          </w:p>
        </w:tc>
        <w:tc>
          <w:tcPr>
            <w:tcW w:w="1365" w:type="dxa"/>
            <w:vAlign w:val="center"/>
          </w:tcPr>
          <w:p w14:paraId="24B57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253F9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5CCD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0C64E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690" w:type="dxa"/>
            <w:vAlign w:val="center"/>
          </w:tcPr>
          <w:p w14:paraId="17A4E1E8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省级工程技术研究中心建设</w:t>
            </w:r>
          </w:p>
        </w:tc>
        <w:tc>
          <w:tcPr>
            <w:tcW w:w="1365" w:type="dxa"/>
            <w:vAlign w:val="center"/>
          </w:tcPr>
          <w:p w14:paraId="7CB71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4B920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6F09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59B2B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690" w:type="dxa"/>
            <w:vAlign w:val="center"/>
          </w:tcPr>
          <w:p w14:paraId="4AF63F81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省级工程技术研究中心考核</w:t>
            </w:r>
          </w:p>
        </w:tc>
        <w:tc>
          <w:tcPr>
            <w:tcW w:w="1365" w:type="dxa"/>
            <w:vAlign w:val="center"/>
          </w:tcPr>
          <w:p w14:paraId="73002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33407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5193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35390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690" w:type="dxa"/>
            <w:vAlign w:val="center"/>
          </w:tcPr>
          <w:p w14:paraId="70C264D6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河南省院士工作站建设</w:t>
            </w:r>
          </w:p>
        </w:tc>
        <w:tc>
          <w:tcPr>
            <w:tcW w:w="1365" w:type="dxa"/>
            <w:vAlign w:val="center"/>
          </w:tcPr>
          <w:p w14:paraId="3A257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3D782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621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28597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690" w:type="dxa"/>
            <w:vAlign w:val="center"/>
          </w:tcPr>
          <w:p w14:paraId="248A79BA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河南省科学技术奖组织管理</w:t>
            </w:r>
          </w:p>
        </w:tc>
        <w:tc>
          <w:tcPr>
            <w:tcW w:w="1365" w:type="dxa"/>
            <w:vAlign w:val="center"/>
          </w:tcPr>
          <w:p w14:paraId="3D16F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73563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1B3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5930A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690" w:type="dxa"/>
            <w:vAlign w:val="center"/>
          </w:tcPr>
          <w:p w14:paraId="37286192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河南省企业研究开发财政补助管理</w:t>
            </w:r>
          </w:p>
        </w:tc>
        <w:tc>
          <w:tcPr>
            <w:tcW w:w="1365" w:type="dxa"/>
            <w:vAlign w:val="center"/>
          </w:tcPr>
          <w:p w14:paraId="593C0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388B7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ACB9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13020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690" w:type="dxa"/>
            <w:vAlign w:val="center"/>
          </w:tcPr>
          <w:p w14:paraId="0D6093E0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河南省科技攻关计划立项</w:t>
            </w:r>
          </w:p>
        </w:tc>
        <w:tc>
          <w:tcPr>
            <w:tcW w:w="1365" w:type="dxa"/>
            <w:vAlign w:val="center"/>
          </w:tcPr>
          <w:p w14:paraId="1FAAF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6740F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341D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3F91B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690" w:type="dxa"/>
            <w:vAlign w:val="center"/>
          </w:tcPr>
          <w:p w14:paraId="0229618B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河南省科技攻关计划结项</w:t>
            </w:r>
          </w:p>
        </w:tc>
        <w:tc>
          <w:tcPr>
            <w:tcW w:w="1365" w:type="dxa"/>
            <w:vAlign w:val="center"/>
          </w:tcPr>
          <w:p w14:paraId="3F5F0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068C7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61A1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048A5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690" w:type="dxa"/>
            <w:vAlign w:val="center"/>
          </w:tcPr>
          <w:p w14:paraId="4DCC14CC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河南省软科学研究计划立项</w:t>
            </w:r>
            <w:bookmarkStart w:id="0" w:name="_GoBack"/>
            <w:bookmarkEnd w:id="0"/>
          </w:p>
        </w:tc>
        <w:tc>
          <w:tcPr>
            <w:tcW w:w="1365" w:type="dxa"/>
            <w:vAlign w:val="center"/>
          </w:tcPr>
          <w:p w14:paraId="78570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41800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5D59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042D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690" w:type="dxa"/>
            <w:vAlign w:val="center"/>
          </w:tcPr>
          <w:p w14:paraId="20C47909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河南省软科学研究计划立项</w:t>
            </w:r>
          </w:p>
        </w:tc>
        <w:tc>
          <w:tcPr>
            <w:tcW w:w="1365" w:type="dxa"/>
            <w:vAlign w:val="center"/>
          </w:tcPr>
          <w:p w14:paraId="004A4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6E472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E573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63E66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6690" w:type="dxa"/>
            <w:vAlign w:val="center"/>
          </w:tcPr>
          <w:p w14:paraId="62E30E36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科研仪器与设施开放共享双向补贴管理</w:t>
            </w:r>
          </w:p>
        </w:tc>
        <w:tc>
          <w:tcPr>
            <w:tcW w:w="1365" w:type="dxa"/>
            <w:vAlign w:val="center"/>
          </w:tcPr>
          <w:p w14:paraId="1BB19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7B941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C631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519F7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6690" w:type="dxa"/>
            <w:vAlign w:val="center"/>
          </w:tcPr>
          <w:p w14:paraId="0C2CB3D1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省级重点实验室建设（学科类、共建类）</w:t>
            </w:r>
          </w:p>
        </w:tc>
        <w:tc>
          <w:tcPr>
            <w:tcW w:w="1365" w:type="dxa"/>
            <w:vAlign w:val="center"/>
          </w:tcPr>
          <w:p w14:paraId="3EAB9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7263E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5F8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6725D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6690" w:type="dxa"/>
            <w:vAlign w:val="center"/>
          </w:tcPr>
          <w:p w14:paraId="658352E9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省级重点实验室建设（企业类）</w:t>
            </w:r>
          </w:p>
        </w:tc>
        <w:tc>
          <w:tcPr>
            <w:tcW w:w="1365" w:type="dxa"/>
            <w:vAlign w:val="center"/>
          </w:tcPr>
          <w:p w14:paraId="53B78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57A3F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DD8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4C7AC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690" w:type="dxa"/>
            <w:vAlign w:val="center"/>
          </w:tcPr>
          <w:p w14:paraId="1FA73834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省级重点实验室验收</w:t>
            </w:r>
          </w:p>
        </w:tc>
        <w:tc>
          <w:tcPr>
            <w:tcW w:w="1365" w:type="dxa"/>
            <w:vAlign w:val="center"/>
          </w:tcPr>
          <w:p w14:paraId="73B26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443DD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454C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362E0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6690" w:type="dxa"/>
            <w:vAlign w:val="center"/>
          </w:tcPr>
          <w:p w14:paraId="738077A2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省级重点实验室评估（学科类）</w:t>
            </w:r>
          </w:p>
        </w:tc>
        <w:tc>
          <w:tcPr>
            <w:tcW w:w="1365" w:type="dxa"/>
            <w:vAlign w:val="center"/>
          </w:tcPr>
          <w:p w14:paraId="742CB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47E5A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B95C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15B1B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6690" w:type="dxa"/>
            <w:vAlign w:val="center"/>
          </w:tcPr>
          <w:p w14:paraId="4A9291BF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省级重点实验室评估（企业类）</w:t>
            </w:r>
          </w:p>
        </w:tc>
        <w:tc>
          <w:tcPr>
            <w:tcW w:w="1365" w:type="dxa"/>
            <w:vAlign w:val="center"/>
          </w:tcPr>
          <w:p w14:paraId="134CB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63C74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0DF3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57754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6690" w:type="dxa"/>
            <w:vAlign w:val="center"/>
          </w:tcPr>
          <w:p w14:paraId="75D14043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河南省创新龙头企业培育</w:t>
            </w:r>
          </w:p>
        </w:tc>
        <w:tc>
          <w:tcPr>
            <w:tcW w:w="1365" w:type="dxa"/>
            <w:vAlign w:val="center"/>
          </w:tcPr>
          <w:p w14:paraId="4C7C9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6399D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9B5C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77829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6690" w:type="dxa"/>
            <w:vAlign w:val="center"/>
          </w:tcPr>
          <w:p w14:paraId="23699D80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技术合同认定登记</w:t>
            </w:r>
          </w:p>
        </w:tc>
        <w:tc>
          <w:tcPr>
            <w:tcW w:w="1365" w:type="dxa"/>
            <w:vAlign w:val="center"/>
          </w:tcPr>
          <w:p w14:paraId="2CC86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37601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CDAF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4320C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690" w:type="dxa"/>
            <w:vAlign w:val="center"/>
          </w:tcPr>
          <w:p w14:paraId="39E4BD0D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河南省文化和科技融合示范基地认定</w:t>
            </w:r>
          </w:p>
        </w:tc>
        <w:tc>
          <w:tcPr>
            <w:tcW w:w="1365" w:type="dxa"/>
            <w:vAlign w:val="center"/>
          </w:tcPr>
          <w:p w14:paraId="558F5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4E71F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2843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60F7D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6690" w:type="dxa"/>
            <w:vAlign w:val="center"/>
          </w:tcPr>
          <w:p w14:paraId="3C183925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河南省科技特派员选派和管理</w:t>
            </w:r>
          </w:p>
        </w:tc>
        <w:tc>
          <w:tcPr>
            <w:tcW w:w="1365" w:type="dxa"/>
            <w:vAlign w:val="center"/>
          </w:tcPr>
          <w:p w14:paraId="1B08B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1D6DA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E590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46DB9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6690" w:type="dxa"/>
            <w:vAlign w:val="center"/>
          </w:tcPr>
          <w:p w14:paraId="12319464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河南省中药材规范化种植示范基地培育</w:t>
            </w:r>
          </w:p>
        </w:tc>
        <w:tc>
          <w:tcPr>
            <w:tcW w:w="1365" w:type="dxa"/>
            <w:vAlign w:val="center"/>
          </w:tcPr>
          <w:p w14:paraId="565C6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023FF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2162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6E9F2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6690" w:type="dxa"/>
            <w:vAlign w:val="center"/>
          </w:tcPr>
          <w:p w14:paraId="578CC75C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河南省星创天地绩效评价</w:t>
            </w:r>
          </w:p>
        </w:tc>
        <w:tc>
          <w:tcPr>
            <w:tcW w:w="1365" w:type="dxa"/>
            <w:vAlign w:val="center"/>
          </w:tcPr>
          <w:p w14:paraId="6CC06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5E954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5FC6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3ACED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6690" w:type="dxa"/>
            <w:vAlign w:val="center"/>
          </w:tcPr>
          <w:p w14:paraId="35488C0C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河南省中药现代化科技示范企业培育</w:t>
            </w:r>
          </w:p>
        </w:tc>
        <w:tc>
          <w:tcPr>
            <w:tcW w:w="1365" w:type="dxa"/>
            <w:vAlign w:val="center"/>
          </w:tcPr>
          <w:p w14:paraId="3C1D9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50AB3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779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14B93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6690" w:type="dxa"/>
            <w:vAlign w:val="center"/>
          </w:tcPr>
          <w:p w14:paraId="4E4BE031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河南省中药现代化科技示范企业复核</w:t>
            </w:r>
          </w:p>
        </w:tc>
        <w:tc>
          <w:tcPr>
            <w:tcW w:w="1365" w:type="dxa"/>
            <w:vAlign w:val="center"/>
          </w:tcPr>
          <w:p w14:paraId="0D6E9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7E39A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67D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1ACFB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6690" w:type="dxa"/>
            <w:vAlign w:val="center"/>
          </w:tcPr>
          <w:p w14:paraId="56ED354D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河南省新型研发机构备案</w:t>
            </w:r>
          </w:p>
        </w:tc>
        <w:tc>
          <w:tcPr>
            <w:tcW w:w="1365" w:type="dxa"/>
            <w:vAlign w:val="center"/>
          </w:tcPr>
          <w:p w14:paraId="1B0CB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73B3A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8860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19683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6690" w:type="dxa"/>
            <w:vAlign w:val="center"/>
          </w:tcPr>
          <w:p w14:paraId="403E10D6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河南省技术转移示范机构培育</w:t>
            </w:r>
          </w:p>
        </w:tc>
        <w:tc>
          <w:tcPr>
            <w:tcW w:w="1365" w:type="dxa"/>
            <w:vAlign w:val="center"/>
          </w:tcPr>
          <w:p w14:paraId="7C673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2E936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35ED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534E1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6690" w:type="dxa"/>
            <w:vAlign w:val="center"/>
          </w:tcPr>
          <w:p w14:paraId="66F3EB64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省级大学科技园认定管理</w:t>
            </w:r>
          </w:p>
        </w:tc>
        <w:tc>
          <w:tcPr>
            <w:tcW w:w="1365" w:type="dxa"/>
            <w:vAlign w:val="center"/>
          </w:tcPr>
          <w:p w14:paraId="553B6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12FA3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7E9D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151C2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6690" w:type="dxa"/>
            <w:vAlign w:val="center"/>
          </w:tcPr>
          <w:p w14:paraId="1B8DF4B2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河南省众创空间备案管理</w:t>
            </w:r>
          </w:p>
        </w:tc>
        <w:tc>
          <w:tcPr>
            <w:tcW w:w="1365" w:type="dxa"/>
            <w:vAlign w:val="center"/>
          </w:tcPr>
          <w:p w14:paraId="61588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1E9FA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055F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2652F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6690" w:type="dxa"/>
            <w:vAlign w:val="center"/>
          </w:tcPr>
          <w:p w14:paraId="7D600DC7"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省级中试基地申报材料审核推荐</w:t>
            </w:r>
          </w:p>
        </w:tc>
        <w:tc>
          <w:tcPr>
            <w:tcW w:w="1365" w:type="dxa"/>
            <w:vAlign w:val="center"/>
          </w:tcPr>
          <w:p w14:paraId="747FB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365" w:type="dxa"/>
            <w:vAlign w:val="center"/>
          </w:tcPr>
          <w:p w14:paraId="7BD03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8B87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7C67D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二、行政处罚（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4F25B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7D96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72F0D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90" w:type="dxa"/>
            <w:vAlign w:val="center"/>
          </w:tcPr>
          <w:p w14:paraId="2C408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365" w:type="dxa"/>
            <w:vAlign w:val="center"/>
          </w:tcPr>
          <w:p w14:paraId="2C2F6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365" w:type="dxa"/>
            <w:vAlign w:val="center"/>
          </w:tcPr>
          <w:p w14:paraId="6E370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DEF2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2CC04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三、行政强制（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301A8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F1DC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14F1B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四、行政征收（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48CE3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5712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7662D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五、行政给付（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1AF78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C5E5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6156C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六、行政检查（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7CB95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5A6D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30D75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七、行政确认（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03A44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E27E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67D25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八、行政裁决（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45228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C0DE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3E6C4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九、行政奖励（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23B26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252E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00363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十、其他职权（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  <w:tc>
          <w:tcPr>
            <w:tcW w:w="1365" w:type="dxa"/>
            <w:vAlign w:val="center"/>
          </w:tcPr>
          <w:p w14:paraId="54A76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500081EF">
      <w:pPr>
        <w:ind w:left="0" w:leftChars="0" w:firstLine="0" w:firstLineChars="0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13984538-B881-4322-9983-9E84475E5FF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20C9569-6B80-420F-B275-5E937510FB9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CFB740B8-8C38-447E-AAC8-F41EB663B67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3D35C688-3E6B-4500-9601-9AAAA6E6EE9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6C1C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9673D3">
                          <w:pPr>
                            <w:pStyle w:val="3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9673D3">
                    <w:pPr>
                      <w:pStyle w:val="3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firstLine="0" w:firstLineChars="0"/>
                      <w:textAlignment w:val="auto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ZTZjMmJmNDlkMDA0OTNhZGU4ZjI2ZTgxYjhiMTQifQ=="/>
  </w:docVars>
  <w:rsids>
    <w:rsidRoot w:val="00000000"/>
    <w:rsid w:val="25A86AE1"/>
    <w:rsid w:val="46D5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600" w:lineRule="exact"/>
      <w:ind w:firstLine="1044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680</Characters>
  <Lines>0</Lines>
  <Paragraphs>0</Paragraphs>
  <TotalTime>2</TotalTime>
  <ScaleCrop>false</ScaleCrop>
  <LinksUpToDate>false</LinksUpToDate>
  <CharactersWithSpaces>680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2024-09-24T08:30:00Z</dcterms:created>
  <dc:creator>hp</dc:creator>
  <cp:lastModifiedBy>不如归去</cp:lastModifiedBy>
  <dcterms:modified xsi:type="dcterms:W3CDTF">2024-10-11T02:56:58Z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D65BC6A716364973A55D1CC7E281D1F0_12</vt:lpwstr>
  </property>
</Properties>
</file>