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561A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大河镇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财政预算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</w:t>
      </w:r>
      <w:r>
        <w:rPr>
          <w:rFonts w:hint="eastAsia" w:ascii="黑体" w:hAnsi="黑体" w:eastAsia="黑体" w:cs="黑体"/>
          <w:sz w:val="32"/>
          <w:szCs w:val="32"/>
        </w:rPr>
        <w:t>支情况</w:t>
      </w:r>
    </w:p>
    <w:p w14:paraId="7BF449C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年全镇一般公共预算收入安排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1107</w:t>
      </w:r>
      <w:r>
        <w:rPr>
          <w:rFonts w:hint="eastAsia" w:ascii="仿宋" w:hAnsi="仿宋" w:eastAsia="仿宋" w:cs="仿宋"/>
          <w:sz w:val="32"/>
          <w:szCs w:val="32"/>
        </w:rPr>
        <w:t>万元，与上年增长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5D686E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 xml:space="preserve">年全镇一般公共预算支出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1400</w:t>
      </w:r>
      <w:r>
        <w:rPr>
          <w:rFonts w:hint="eastAsia" w:ascii="仿宋" w:hAnsi="仿宋" w:eastAsia="仿宋" w:cs="仿宋"/>
          <w:sz w:val="32"/>
          <w:szCs w:val="32"/>
        </w:rPr>
        <w:t>.00万元，结合我镇财政实际，具体安排如下：</w:t>
      </w:r>
    </w:p>
    <w:p w14:paraId="2598A89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1.一般公共服务支出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仿宋"/>
          <w:sz w:val="32"/>
          <w:szCs w:val="32"/>
        </w:rPr>
        <w:t>万元。其中：行政事业运行支出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730</w:t>
      </w:r>
      <w:r>
        <w:rPr>
          <w:rFonts w:hint="eastAsia" w:ascii="仿宋" w:hAnsi="仿宋" w:eastAsia="仿宋" w:cs="仿宋"/>
          <w:sz w:val="32"/>
          <w:szCs w:val="32"/>
        </w:rPr>
        <w:t xml:space="preserve">万元；其他事务支出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6BCA0B0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2.社会保障和就业支出1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万元。其中:行政事业单位离退休支出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19AF187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3.农林水事务支出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3B17F1E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4.医疗卫生和计划生育支出1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Start w:id="0" w:name="_GoBack"/>
      <w:bookmarkEnd w:id="0"/>
    </w:p>
    <w:p w14:paraId="0A6EE21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5、文化教育与传媒支出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592A0C6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6、住房保障支出即单位住房公积金支出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 w14:paraId="75F7E8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4A38"/>
    <w:rsid w:val="6A7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2025-07-10T00:23:00Z</dcterms:created>
  <dc:creator>南汐</dc:creator>
  <cp:lastModifiedBy>南汐</cp:lastModifiedBy>
  <dcterms:modified xsi:type="dcterms:W3CDTF">2025-07-10T00:49:56Z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01AFF7FE8583416790745DDBCC9BAF14_11</vt:lpwstr>
  </property>
  <property fmtid="{D5CDD505-2E9C-101B-9397-08002B2CF9AE}" pid="4" name="KSOTemplateDocerSaveRecord">
    <vt:lpwstr>eyJoZGlkIjoiYjlmN2JmN2QzNTBmZDliZDYxZDAyZGNkYWVlY2YzNTMiLCJ1c2VySWQiOiIxNDU5NjM1ODk5In0=</vt:lpwstr>
  </property>
</Properties>
</file>