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F235A">
      <w:pPr>
        <w:pStyle w:val="2"/>
        <w:bidi w:val="0"/>
        <w:jc w:val="center"/>
        <w:rPr>
          <w:rFonts w:hint="eastAsia"/>
          <w:sz w:val="40"/>
          <w:szCs w:val="22"/>
          <w:lang w:val="en-US" w:eastAsia="zh-CN"/>
        </w:rPr>
      </w:pPr>
      <w:r>
        <w:rPr>
          <w:rFonts w:hint="eastAsia"/>
          <w:sz w:val="40"/>
          <w:szCs w:val="22"/>
          <w:lang w:val="en-US" w:eastAsia="zh-CN"/>
        </w:rPr>
        <w:t>桐</w:t>
      </w:r>
      <w:r>
        <w:rPr>
          <w:rFonts w:hint="eastAsia"/>
          <w:sz w:val="40"/>
          <w:szCs w:val="22"/>
          <w:lang w:val="en-US" w:eastAsia="zh-CN"/>
        </w:rPr>
        <w:t>柏县2025年1-4月份全县经济运行情况简析</w:t>
      </w:r>
    </w:p>
    <w:p w14:paraId="5A231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AFBFC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AFBFC"/>
          <w:lang w:val="en-US" w:eastAsia="zh-CN" w:bidi="ar-SA"/>
        </w:rPr>
        <w:t>今年以来，在县委、县政府坚强领导下，全县上下坚持稳中求进工作总基调，全力抢抓重大政策机遇，扎实推进各项改革任务和政策举措落地见效，全力稳就业、稳企业、稳市场、稳预期，扎实推动经济高质量发展，1-4月份全县主要经济指标增速均高于全市平均水平，全县经济运行延续稳中向好的发展态势。</w:t>
      </w:r>
    </w:p>
    <w:p w14:paraId="5A058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AFBFC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AFBFC"/>
          <w:lang w:val="en-US" w:eastAsia="zh-CN" w:bidi="ar-SA"/>
        </w:rPr>
        <w:t>工业生产平稳增长。1-4月，全县规模以上工业增加值同比增长10.6%，高于市平均增速2个百分点，居全市并列第8位。分三大门类看，采矿业增加值占规模以上工业的比重为 20.7%，同比增长11.8%，拉动规模以上工业增加值增长2个百分点;制造业增加值占规模以上工业的比重为76.1%，同比增长8.7%，拉动规模以上工业增加值增长 7.1个百分点;电力、热力、燃气及水生产和供应业增加值占规模以上工业的比重为3.2%，同比增长 74.2%，拉动规模以上工业增加值增长 1.5个百分点。三大门类对全县规模以上工业经济的贡献率分别为 18.6%、67.1%、14.3%投资规模增势强劲。1-4月，全县固定资产投资同比增长 7.0%，高于市平均增速 0.6个百分点，居全市第2位。其中，基础设施投资同比增长 143.6%，高于市平均增速 143.5 个百分点,居全市第1位;房地产开发投资同比下降13.4%，低于市平均增速 3.2个百分点，居全市第7位。消费需求稳步释放。1-4月，全县社会消费品零售总额 28.12 亿元，同比增长 6.9%，高于市平均增速 0.1个百分点，居全市并列第9位。全县限额以上粮油类、食品类增长 20.2%，较上年同期加快 2.3个百分点。全县限额以上烟酒类增长52.0%，较上年同期加快 14.5个百分点。汽车类增长 11.6%，同比较上年同期提升 1.7个百分点。</w:t>
      </w:r>
    </w:p>
    <w:p w14:paraId="5C45D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AFBFC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AFBFC"/>
          <w:lang w:val="en-US" w:eastAsia="zh-CN" w:bidi="ar-SA"/>
        </w:rPr>
        <w:t>财政金融总体稳定。1-4月，全县一般公共预算收入完成 4. 34 亿元，同比下降 17.9%，居全市第3位。其中，税收收入完成 3.22 亿元，同比下降19.2%，占一般公共预算收入的比重为74.1%。全县金融机构本外币存款余额 328.4亿元，同比增长 9.9%，居全市第7位。全县金融机构本外币贷款余额 132.8亿元，同比增长8.1%,居全市第5位。</w:t>
      </w:r>
    </w:p>
    <w:p w14:paraId="054CC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AFBFC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AFBFC"/>
          <w:lang w:val="en-US" w:eastAsia="zh-CN" w:bidi="ar-SA"/>
        </w:rPr>
        <w:t>“双入库”培育稳步增加。全县共申报规上企业 41 家，居全市第8位。其中工业13家(居全市并列第6位)，商贸业20家，服务业4家，建筑业4家。全县申报入库新开工项目 34个,其中5000 万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AFBFC"/>
          <w:lang w:val="en-US" w:eastAsia="zh-CN" w:bidi="ar-SA"/>
        </w:rPr>
        <w:t>以上新开工项目 21个。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A47C2"/>
    <w:rsid w:val="6EFE7AF7"/>
    <w:rsid w:val="71E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855</Words>
  <Characters>997</Characters>
  <Lines>0</Lines>
  <Paragraphs>0</Paragraphs>
  <TotalTime>8</TotalTime>
  <ScaleCrop>false</ScaleCrop>
  <LinksUpToDate>false</LinksUpToDate>
  <CharactersWithSpaces>1031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2025-06-04T00:49:00Z</dcterms:created>
  <dc:creator>哈哈哈哈哈哈</dc:creator>
  <cp:lastModifiedBy>回忆</cp:lastModifiedBy>
  <dcterms:modified xsi:type="dcterms:W3CDTF">2025-06-04T01:01:53Z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EFAC0EEB94364992B3B1DD77CEFF366E_11</vt:lpwstr>
  </property>
  <property fmtid="{D5CDD505-2E9C-101B-9397-08002B2CF9AE}" pid="4" name="KSOTemplateDocerSaveRecord">
    <vt:lpwstr>eyJoZGlkIjoiZDY4ZWQwZTExNTQ0ZTRjNGZkMmFmMWUwMzU5OGQ1Y2IiLCJ1c2VySWQiOiIxMDc3NDYzODI2In0=</vt:lpwstr>
  </property>
</Properties>
</file>